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B4" w:rsidRPr="00A057B4" w:rsidRDefault="00A057B4" w:rsidP="00A057B4">
      <w:pPr>
        <w:keepNext/>
        <w:spacing w:before="240" w:after="60" w:line="276" w:lineRule="auto"/>
        <w:outlineLvl w:val="0"/>
        <w:rPr>
          <w:rFonts w:ascii="Cambria" w:eastAsia="Times New Roman" w:hAnsi="Cambria" w:cs="Cambria"/>
          <w:b/>
          <w:bCs/>
          <w:kern w:val="32"/>
          <w:sz w:val="32"/>
          <w:szCs w:val="32"/>
        </w:rPr>
      </w:pPr>
      <w:bookmarkStart w:id="0" w:name="_Toc24114019"/>
      <w:r w:rsidRPr="00A057B4">
        <w:rPr>
          <w:rFonts w:ascii="Cambria" w:eastAsia="Times New Roman" w:hAnsi="Cambria" w:cs="Cambria"/>
          <w:b/>
          <w:bCs/>
          <w:kern w:val="32"/>
          <w:sz w:val="32"/>
          <w:szCs w:val="32"/>
        </w:rPr>
        <w:t>BIOLÓGIA-EGÉSZSÉGTAN</w:t>
      </w:r>
      <w:bookmarkEnd w:id="0"/>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gimnáziumban megvalósuló biológiatanítás célja, hogy az általános iskola 7–8. évfolyamán megszerzett ismeretekre, készségekre és képességekre építve a tanulókkal megismertesse az élő természet működését, annak legfontosabb törvényszerűségeit, tudatosítsa az ember és környezetének és egészségének elválaszthatatlan kapcsolatát, valamint – a többi tantárggyal együtt – kialakítsa az új ismeretek önálló megszerzésének igényét.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egyik legfontosabb nevelési cél, hogy a tanulók érzékenyek legyenek környezetük, szervezetük változásaira, lássák sérülékenységét és az emberi felelőtlenség, egészségtelen életvitel következményeit. Alakuljon ki bennük környezetük és egészségük védelmének igénye.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tanulók az élővilág rendkívüli változatosságát és a természeti törvényeket megismerve megérthetik, hogy az ember mint a természet része csak a törvények betartásával, a természettel egységben maradhat fenn. A fennmaradásához meg kell tanulnia a természeti erőforrások takarékos, felelősségteljes használatát, azok megújulási képességére való tekintettel. Egy olyan viselkedésforma elsajátítása válik elengedhetetlenné, amely környezet- és értékvédő.</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biológia-egészségtan tanításának célja, hogy a tanulók korszerű ismeretekkel és azok alkalmazásához szükséges készségekkel és jártasságokkal rendelkezzenek testi és lelki egészségük védelme érdekében. Feladata, hogy segítse a tanulót a veszélyes körülmények és anyagok felismerésében, a váratlan helyzetek kezelésében, a káros függőségekhez vezető szokások kialakulásának megelőzésében.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gimnáziumban az általános műveltséget megalapozó, valamint érettségi vizsgára és felsőfokú tanulmányok megkezdésére felkészítő nevelés-oktatás folyik. Fejlesztő célú képzési tartalmakkal, problémakezelési módokkal, hatékony tanítási-tanulási módszerekkel készíti fel a tanulókat arra, hogy a tudás – az állandó értékek mellett – mindig tartalmaz átalakuló, változó, bővülő elemeket is, így átfogó céljaival összhangban kialakítja a tanulókban az élethosszig tartó tanulás igényét és az erre való készséget, képességet.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tanulókkal meg kell ismertetni a tantárgy tanulási módszereit, hogy a számukra legcélravezetőbbet ki tudják választani. A megfigyelési szempontok, a megfigyelések rögzítési lehetőségeinek megadása, a logikai lépések mintája, a jegyzetelés és lényegkiemelés gyakoroltatása, a csoportmunka előnyeinek megtapasztaltatása, a folyamatos tanári visszajelzés, értékelés mind azt segítik elő, hogy a tanulók egyre önállóbban, saját adottságaiknak megfelelően sajátíthassák el a tananyagot, és alkalmazni is tudják az ismereteket. A biológia tanulásában fontosak a vizuális információk, és a motiváció érdekében sikerrel lehet alkalmazni korunk ismerethordozóit (DVD, internet).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tantárgy a Nemzeti alaptantervben megfogalmazott több fejlesztési terület-nevelési cél megvalósulásához is hozzájárul. Természetéből adódóan lehetőség nyílik az egyén és az őt </w:t>
      </w:r>
      <w:r w:rsidRPr="00A057B4">
        <w:rPr>
          <w:rFonts w:ascii="Times New Roman" w:eastAsia="Calibri" w:hAnsi="Times New Roman" w:cs="Times New Roman"/>
          <w:sz w:val="24"/>
          <w:szCs w:val="24"/>
          <w:lang w:eastAsia="hu-HU"/>
        </w:rPr>
        <w:lastRenderedPageBreak/>
        <w:t>körülvevő világ megismerésére, egymásra hatásuk és egymásrautaltságuk megértésére. Azáltal, hogy segíti olyan alapvető emberi készségek fejlesztését, mint az együttérzés, a segítőkészség, a tisztelet és a tisztesség, a türelem, a megértés, az elfogadás, hozzájárul a tanulók erkölcsi neveléséhez.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természettudományos kutatásban, a gyógyításban kimagasló magyar tudósok, pl. Balogh János, Békésy György, Hevesy György, Juhász Nagy Pál, Semmelweis Ignác, Szent-Györgyi Albert munkásságának megismerésével erősíti a tanulók nemzettudatát, a közösséghez tartozás érzését, miközben az emberi civilizáció kiemelkedő eredményeinek megismerésével a nemzetközi együttműködés, összefogás jelentősége is tudatosulhat bennük.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rPr>
        <w:t xml:space="preserve">A környezethez való viszonyunk megismerése, az életközösségekben létező bonyolult hálózatok észlelése, az emberi szervezet és a benne zajló folyamatok egységes és mégis egyénenként változó megismerése lehetővé teszi az önismeret fejlesztését, ami pedig segíti a kulturált közösségi viselkedés kialakítását. </w:t>
      </w:r>
      <w:r w:rsidRPr="00A057B4">
        <w:rPr>
          <w:rFonts w:ascii="Times New Roman" w:eastAsia="Calibri" w:hAnsi="Times New Roman" w:cs="Times New Roman"/>
          <w:sz w:val="24"/>
          <w:szCs w:val="24"/>
          <w:lang w:eastAsia="hu-HU"/>
        </w:rPr>
        <w:t>Az élőlények kapcsolatrendszerének megismerése során világossá válik, hogy az emberi kapcsolatok hálózatának alapszövete a család.</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tantárgy tanulása során alkalmazott sokszínű tevékenységek (kísérletek, megfigyelések, terepen történő vizsgálódások, a megfigyelések rajzos és digitális feldolgozása, értékelése, felmérések készítése, az alapvető elsősegélynyújtás elsajátítása, gyakorlása, tudósok életének megismerése, kutatása) során a tanulók kipróbálhatják képességeiket, elmélyülhetnek az érdeklődésüknek megfelelő területeken, megtalálhatják hivatásukat.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tanulói teljesítmények ellenőrzésének módszerei illeszkedjenek az ismeretszerzés és a képességfejlesztés sokszínű eljárásaihoz. A hagyományos értékelési eljárások (tanórai és a tanórán kívüli tevékenységek folyamatos figyelemmel kísérése, szóbeli feleltetés, elbeszélgetés és írásbeli ellenőrzés) mellett fontos pl. a gyakorlati feladatok megoldásának, az önálló kutatómunkának, a versenyeken és a pályázatokon való részvételnek az értékelése 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10. évfolyam</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biológia tantárgy tanításának a 10. évfolyamon az a célja, hogy a tanulók felismerjék az élőlények (mikroorganizmusok, állatok, gombák, növények) testfelépítésének és életműködéseinek az evolúció során kialakult közös vonásait. Az életműködések alapján megértsék az élőlények egymásrautaltságát, megbizonyosodjanak arról, hogy az élővilágban minden faj egyenértékű. Az állati viselkedés tanulmányozása során vonjanak párhuzamot az emberi viselkedéssel. Ahhoz, hogy elegendő ismerethez jussanak az élővilág evolúciójának feldolgozásához, végezzenek kísérleteket, vizsgálódásokat iskolai keretek között és használják ki az internet adta lehetőségeket ismereteik bővítéséhez, ismereteik továbbadásához. </w:t>
      </w:r>
      <w:r w:rsidRPr="00A057B4">
        <w:rPr>
          <w:rFonts w:ascii="Times New Roman" w:eastAsia="Calibri" w:hAnsi="Times New Roman" w:cs="Times New Roman"/>
          <w:sz w:val="24"/>
          <w:szCs w:val="24"/>
          <w:lang w:eastAsia="hu-HU"/>
        </w:rPr>
        <w:lastRenderedPageBreak/>
        <w:t>Fajismeretük bővítésével alapozzák meg ökológiai tanulmányaikat. Ismerjék, szeressék és védjék a természetet!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Évi órakeret: 74 óra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19"/>
        <w:gridCol w:w="343"/>
        <w:gridCol w:w="1101"/>
        <w:gridCol w:w="3540"/>
        <w:gridCol w:w="1170"/>
        <w:gridCol w:w="1089"/>
      </w:tblGrid>
      <w:tr w:rsidR="00A057B4" w:rsidRPr="00A057B4" w:rsidTr="00E12FFE">
        <w:trPr>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5908"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Bevezetés</w:t>
            </w:r>
            <w:r w:rsidRPr="00A057B4">
              <w:rPr>
                <w:rFonts w:ascii="Times New Roman" w:eastAsia="Calibri" w:hAnsi="Times New Roman" w:cs="Times New Roman"/>
                <w:bCs/>
                <w:sz w:val="24"/>
                <w:szCs w:val="24"/>
                <w:lang w:eastAsia="hu-HU"/>
              </w:rPr>
              <w:t xml:space="preserve"> a biológiába.</w:t>
            </w: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eastAsia="hu-HU"/>
              </w:rPr>
              <w:t>A biológia tárgya és módszerei</w:t>
            </w:r>
          </w:p>
        </w:tc>
        <w:tc>
          <w:tcPr>
            <w:tcW w:w="1105"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sz w:val="24"/>
                <w:szCs w:val="24"/>
                <w:lang w:val="cs-CZ" w:eastAsia="hu-HU"/>
              </w:rPr>
              <w:t xml:space="preserve"> </w:t>
            </w:r>
            <w:r w:rsidRPr="00A057B4">
              <w:rPr>
                <w:rFonts w:ascii="Times New Roman" w:eastAsia="Calibri" w:hAnsi="Times New Roman" w:cs="Times New Roman"/>
                <w:bCs/>
                <w:sz w:val="24"/>
                <w:szCs w:val="24"/>
                <w:lang w:val="cs-CZ" w:eastAsia="hu-HU"/>
              </w:rPr>
              <w:t>2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Fénymikroszkóp használata. Kísérletek tervezése, elemzése. </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Tudománytörténeti kutatásokra késztetés.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legfontosabb biológiai vizsgálati módszerek megismerése, alkalmazása – az iskola lehetőségeihez mérten. A mai kutatási eszközök használati területekhez rendelése, jelentőségük megértése.</w:t>
            </w:r>
          </w:p>
        </w:tc>
      </w:tr>
      <w:tr w:rsidR="00A057B4" w:rsidRPr="00A057B4" w:rsidTr="00E12FFE">
        <w:tc>
          <w:tcPr>
            <w:tcW w:w="3315"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jelenségek, </w:t>
            </w:r>
            <w:r w:rsidRPr="00A057B4">
              <w:rPr>
                <w:rFonts w:ascii="Times New Roman" w:eastAsia="Calibri" w:hAnsi="Times New Roman" w:cs="Times New Roman"/>
                <w:bCs/>
                <w:sz w:val="24"/>
                <w:szCs w:val="24"/>
                <w:lang w:val="cs-CZ" w:eastAsia="hu-HU"/>
              </w:rPr>
              <w:t>gyakorlati alkalmazások</w:t>
            </w:r>
            <w:r w:rsidRPr="00A057B4">
              <w:rPr>
                <w:rFonts w:ascii="Times New Roman" w:eastAsia="Calibri" w:hAnsi="Times New Roman" w:cs="Times New Roman"/>
                <w:bCs/>
                <w:sz w:val="24"/>
                <w:szCs w:val="24"/>
                <w:lang w:eastAsia="hu-HU"/>
              </w:rPr>
              <w:t>, ismeretek</w:t>
            </w:r>
          </w:p>
        </w:tc>
        <w:tc>
          <w:tcPr>
            <w:tcW w:w="3598"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 követelmények</w:t>
            </w:r>
          </w:p>
        </w:tc>
        <w:tc>
          <w:tcPr>
            <w:tcW w:w="22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315"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 xml:space="preserve">Problémák, jelenségek, </w:t>
            </w:r>
            <w:r w:rsidRPr="00A057B4">
              <w:rPr>
                <w:rFonts w:ascii="Times New Roman" w:eastAsia="Calibri" w:hAnsi="Times New Roman" w:cs="Times New Roman"/>
                <w:i/>
                <w:iCs/>
                <w:sz w:val="24"/>
                <w:szCs w:val="24"/>
                <w:lang w:val="cs-CZ" w:eastAsia="hu-HU"/>
              </w:rPr>
              <w:t xml:space="preserve">gyakorlati alkalmazások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Mivel </w:t>
            </w:r>
            <w:r w:rsidRPr="00A057B4">
              <w:rPr>
                <w:rFonts w:ascii="Times New Roman" w:eastAsia="Calibri" w:hAnsi="Times New Roman" w:cs="Times New Roman"/>
                <w:sz w:val="24"/>
                <w:szCs w:val="24"/>
                <w:lang w:val="cs-CZ" w:eastAsia="hu-HU"/>
              </w:rPr>
              <w:t>foglalkozik</w:t>
            </w:r>
            <w:r w:rsidRPr="00A057B4">
              <w:rPr>
                <w:rFonts w:ascii="Times New Roman" w:eastAsia="Calibri" w:hAnsi="Times New Roman" w:cs="Times New Roman"/>
                <w:sz w:val="24"/>
                <w:szCs w:val="24"/>
                <w:lang w:eastAsia="hu-HU"/>
              </w:rPr>
              <w:t xml:space="preserve"> a növénytan (botanika), az állattan (zoológia), az embertan (antropológia) tudománya?</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i/>
                <w:iCs/>
                <w:sz w:val="24"/>
                <w:szCs w:val="24"/>
              </w:rPr>
            </w:pPr>
            <w:r w:rsidRPr="00A057B4">
              <w:rPr>
                <w:rFonts w:ascii="Times New Roman" w:eastAsia="Calibri" w:hAnsi="Times New Roman" w:cs="Times New Roman"/>
                <w:i/>
                <w:iCs/>
                <w:sz w:val="24"/>
                <w:szCs w:val="24"/>
              </w:rPr>
              <w:t>Ismeretek</w:t>
            </w:r>
          </w:p>
          <w:p w:rsidR="00A057B4" w:rsidRPr="00A057B4" w:rsidRDefault="00A057B4" w:rsidP="00A057B4">
            <w:pPr>
              <w:spacing w:after="200" w:line="276" w:lineRule="auto"/>
              <w:jc w:val="both"/>
              <w:rPr>
                <w:rFonts w:ascii="Times New Roman" w:eastAsia="Calibri" w:hAnsi="Times New Roman" w:cs="Times New Roman"/>
                <w:sz w:val="24"/>
                <w:szCs w:val="24"/>
              </w:rPr>
            </w:pPr>
            <w:bookmarkStart w:id="1" w:name="_Toc496041705"/>
            <w:bookmarkStart w:id="2" w:name="_Toc23929367"/>
            <w:r w:rsidRPr="00A057B4">
              <w:rPr>
                <w:rFonts w:ascii="Times New Roman" w:eastAsia="Calibri" w:hAnsi="Times New Roman" w:cs="Times New Roman"/>
                <w:sz w:val="24"/>
                <w:szCs w:val="24"/>
              </w:rPr>
              <w:t>Tudományágak, társtudományok (pl. anatómia, élettan, lélektan, etológia, ökológia, genetika, rendszertan, őslénytan; orvostudomány).</w:t>
            </w:r>
            <w:bookmarkEnd w:id="1"/>
            <w:bookmarkEnd w:id="2"/>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biológiai kutatás főbb módszerei: a megfigyelés, leírás, összehasonlítás, kísérlet, modellkészítés, szimuláció és </w:t>
            </w:r>
            <w:r w:rsidRPr="00A057B4">
              <w:rPr>
                <w:rFonts w:ascii="Times New Roman" w:eastAsia="Calibri" w:hAnsi="Times New Roman" w:cs="Times New Roman"/>
                <w:sz w:val="24"/>
                <w:szCs w:val="24"/>
                <w:lang w:eastAsia="hu-HU"/>
              </w:rPr>
              <w:lastRenderedPageBreak/>
              <w:t xml:space="preserve">ezek feldolgozására szolgáló értelmezés, </w:t>
            </w:r>
            <w:r w:rsidRPr="00A057B4">
              <w:rPr>
                <w:rFonts w:ascii="Times New Roman" w:eastAsia="Calibri" w:hAnsi="Times New Roman" w:cs="Times New Roman"/>
                <w:sz w:val="24"/>
                <w:szCs w:val="24"/>
                <w:lang w:val="cs-CZ" w:eastAsia="hu-HU"/>
              </w:rPr>
              <w:t>elemzés</w:t>
            </w:r>
            <w:r w:rsidRPr="00A057B4">
              <w:rPr>
                <w:rFonts w:ascii="Times New Roman" w:eastAsia="Calibri" w:hAnsi="Times New Roman" w:cs="Times New Roman"/>
                <w:sz w:val="24"/>
                <w:szCs w:val="24"/>
                <w:lang w:eastAsia="hu-HU"/>
              </w:rPr>
              <w:t xml:space="preserve">, kiértékelés.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orvostudományban és a biológia más társtudományában ma is használatos vizsgálati eszközök, módszerek.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fénymikroszkóp szerkezete.</w:t>
            </w:r>
          </w:p>
        </w:tc>
        <w:tc>
          <w:tcPr>
            <w:tcW w:w="3598"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Az ismert </w:t>
            </w:r>
            <w:r w:rsidRPr="00A057B4">
              <w:rPr>
                <w:rFonts w:ascii="Times New Roman" w:eastAsia="Calibri" w:hAnsi="Times New Roman" w:cs="Times New Roman"/>
                <w:sz w:val="24"/>
                <w:szCs w:val="24"/>
                <w:lang w:val="cs-CZ" w:eastAsia="hu-HU"/>
              </w:rPr>
              <w:t>tudományágak</w:t>
            </w:r>
            <w:r w:rsidRPr="00A057B4">
              <w:rPr>
                <w:rFonts w:ascii="Times New Roman" w:eastAsia="Calibri" w:hAnsi="Times New Roman" w:cs="Times New Roman"/>
                <w:sz w:val="24"/>
                <w:szCs w:val="24"/>
                <w:lang w:eastAsia="hu-HU"/>
              </w:rPr>
              <w:t xml:space="preserve"> és néhány biológiához tartozó társtudomány vizsgálati területeinek ismerete.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kutatási módszerek alkalmazása iskolai keretek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fénymikroszkóp használata.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Elektronmikroszkópi és különböző kromatográfiai vizsgálatok menete, jelentősége, alkalmazási területei.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élővilággal kapcsolatos méret- és időskála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Természeti jelenségek, folyamatok időbeli lefolyásának leírása </w:t>
            </w:r>
            <w:r w:rsidRPr="00A057B4">
              <w:rPr>
                <w:rFonts w:ascii="Times New Roman" w:eastAsia="Calibri" w:hAnsi="Times New Roman" w:cs="Times New Roman"/>
                <w:sz w:val="24"/>
                <w:szCs w:val="24"/>
                <w:lang w:eastAsia="hu-HU"/>
              </w:rPr>
              <w:lastRenderedPageBreak/>
              <w:t>függvényekkel; grafikonok elemzése, értelmezése.</w:t>
            </w:r>
          </w:p>
        </w:tc>
        <w:tc>
          <w:tcPr>
            <w:tcW w:w="2295"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val="cs-CZ" w:eastAsia="hu-HU"/>
              </w:rPr>
              <w:lastRenderedPageBreak/>
              <w:t>Fizika</w:t>
            </w:r>
            <w:r w:rsidRPr="00A057B4">
              <w:rPr>
                <w:rFonts w:ascii="Times New Roman" w:eastAsia="Calibri" w:hAnsi="Times New Roman" w:cs="Times New Roman"/>
                <w:i/>
                <w:iCs/>
                <w:sz w:val="24"/>
                <w:szCs w:val="24"/>
                <w:lang w:eastAsia="hu-HU"/>
              </w:rPr>
              <w:t xml:space="preserve">: </w:t>
            </w:r>
            <w:r w:rsidRPr="00A057B4">
              <w:rPr>
                <w:rFonts w:ascii="Times New Roman" w:eastAsia="Calibri" w:hAnsi="Times New Roman" w:cs="Times New Roman"/>
                <w:sz w:val="24"/>
                <w:szCs w:val="24"/>
                <w:lang w:eastAsia="hu-HU"/>
              </w:rPr>
              <w:t>fénytan, mértékegységek.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Matematika:</w:t>
            </w:r>
            <w:r w:rsidRPr="00A057B4">
              <w:rPr>
                <w:rFonts w:ascii="Times New Roman" w:eastAsia="Calibri" w:hAnsi="Times New Roman" w:cs="Times New Roman"/>
                <w:sz w:val="24"/>
                <w:szCs w:val="24"/>
                <w:lang w:eastAsia="hu-HU"/>
              </w:rPr>
              <w:t xml:space="preserve"> mértékegységek, számítások.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Kémia: </w:t>
            </w:r>
            <w:r w:rsidRPr="00A057B4">
              <w:rPr>
                <w:rFonts w:ascii="Times New Roman" w:eastAsia="Calibri" w:hAnsi="Times New Roman" w:cs="Times New Roman"/>
                <w:sz w:val="24"/>
                <w:szCs w:val="24"/>
                <w:lang w:eastAsia="hu-HU"/>
              </w:rPr>
              <w:t>kísérletezés, kísérleti eszközök.</w:t>
            </w:r>
          </w:p>
        </w:tc>
      </w:tr>
      <w:tr w:rsidR="00A057B4" w:rsidRPr="00A057B4" w:rsidTr="00E12FFE">
        <w:tc>
          <w:tcPr>
            <w:tcW w:w="1846"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362"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val="cs-CZ" w:eastAsia="hu-HU"/>
              </w:rPr>
              <w:t>Botanika</w:t>
            </w:r>
            <w:r w:rsidRPr="00A057B4">
              <w:rPr>
                <w:rFonts w:ascii="Times New Roman" w:eastAsia="Calibri" w:hAnsi="Times New Roman" w:cs="Times New Roman"/>
                <w:sz w:val="24"/>
                <w:szCs w:val="24"/>
                <w:lang w:eastAsia="hu-HU"/>
              </w:rPr>
              <w:t xml:space="preserve">, zoológia, antropológia, </w:t>
            </w:r>
            <w:r w:rsidRPr="00A057B4">
              <w:rPr>
                <w:rFonts w:ascii="Times New Roman" w:eastAsia="Calibri" w:hAnsi="Times New Roman" w:cs="Times New Roman"/>
                <w:sz w:val="24"/>
                <w:szCs w:val="24"/>
                <w:lang w:val="cs-CZ" w:eastAsia="hu-HU"/>
              </w:rPr>
              <w:t>etológia</w:t>
            </w:r>
            <w:r w:rsidRPr="00A057B4">
              <w:rPr>
                <w:rFonts w:ascii="Times New Roman" w:eastAsia="Calibri" w:hAnsi="Times New Roman" w:cs="Times New Roman"/>
                <w:sz w:val="24"/>
                <w:szCs w:val="24"/>
                <w:lang w:eastAsia="hu-HU"/>
              </w:rPr>
              <w:t>, pszichológia, szisztematika, paleontológia in vivo, in vitro, röntgensugár, ultrahang, komputertomográf (CT).</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63"/>
        <w:gridCol w:w="398"/>
        <w:gridCol w:w="1226"/>
        <w:gridCol w:w="3333"/>
        <w:gridCol w:w="1239"/>
        <w:gridCol w:w="1103"/>
      </w:tblGrid>
      <w:tr w:rsidR="00A057B4" w:rsidRPr="00A057B4" w:rsidTr="00E12FFE">
        <w:trPr>
          <w:trHeight w:val="170"/>
        </w:trPr>
        <w:tc>
          <w:tcPr>
            <w:tcW w:w="2195" w:type="dxa"/>
            <w:gridSpan w:val="2"/>
            <w:tcBorders>
              <w:bottom w:val="nil"/>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5894" w:type="dxa"/>
            <w:gridSpan w:val="3"/>
            <w:tcBorders>
              <w:left w:val="single" w:sz="4" w:space="0" w:color="auto"/>
              <w:bottom w:val="nil"/>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Az egyed </w:t>
            </w:r>
            <w:r w:rsidRPr="00A057B4">
              <w:rPr>
                <w:rFonts w:ascii="Times New Roman" w:eastAsia="Calibri" w:hAnsi="Times New Roman" w:cs="Times New Roman"/>
                <w:bCs/>
                <w:sz w:val="24"/>
                <w:szCs w:val="24"/>
                <w:lang w:val="cs-CZ" w:eastAsia="hu-HU"/>
              </w:rPr>
              <w:t>szerveződési</w:t>
            </w:r>
            <w:r w:rsidRPr="00A057B4">
              <w:rPr>
                <w:rFonts w:ascii="Times New Roman" w:eastAsia="Calibri" w:hAnsi="Times New Roman" w:cs="Times New Roman"/>
                <w:bCs/>
                <w:sz w:val="24"/>
                <w:szCs w:val="24"/>
                <w:lang w:eastAsia="hu-HU"/>
              </w:rPr>
              <w:t xml:space="preserve"> szintje.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Nem </w:t>
            </w:r>
            <w:r w:rsidRPr="00A057B4">
              <w:rPr>
                <w:rFonts w:ascii="Times New Roman" w:eastAsia="Calibri" w:hAnsi="Times New Roman" w:cs="Times New Roman"/>
                <w:bCs/>
                <w:sz w:val="24"/>
                <w:szCs w:val="24"/>
                <w:lang w:val="cs-CZ" w:eastAsia="hu-HU"/>
              </w:rPr>
              <w:t>sejtes</w:t>
            </w:r>
            <w:r w:rsidRPr="00A057B4">
              <w:rPr>
                <w:rFonts w:ascii="Times New Roman" w:eastAsia="Calibri" w:hAnsi="Times New Roman" w:cs="Times New Roman"/>
                <w:bCs/>
                <w:sz w:val="24"/>
                <w:szCs w:val="24"/>
                <w:lang w:eastAsia="hu-HU"/>
              </w:rPr>
              <w:t xml:space="preserve"> rendszerek: vírusok, szubvirális rendszerek</w:t>
            </w:r>
          </w:p>
        </w:tc>
        <w:tc>
          <w:tcPr>
            <w:tcW w:w="1119" w:type="dxa"/>
            <w:tcBorders>
              <w:bottom w:val="nil"/>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highlight w:val="yellow"/>
                <w:lang w:val="cs-CZ" w:eastAsia="hu-HU"/>
              </w:rPr>
            </w:pPr>
            <w:r w:rsidRPr="00A057B4">
              <w:rPr>
                <w:rFonts w:ascii="Times New Roman" w:eastAsia="Calibri" w:hAnsi="Times New Roman" w:cs="Times New Roman"/>
                <w:bCs/>
                <w:sz w:val="24"/>
                <w:szCs w:val="24"/>
                <w:lang w:val="cs-CZ" w:eastAsia="hu-HU"/>
              </w:rPr>
              <w:t xml:space="preserve">Órakeret </w:t>
            </w:r>
            <w:r w:rsidRPr="00A057B4">
              <w:rPr>
                <w:rFonts w:ascii="Times New Roman" w:eastAsia="Calibri" w:hAnsi="Times New Roman" w:cs="Times New Roman"/>
                <w:bCs/>
                <w:sz w:val="24"/>
                <w:szCs w:val="24"/>
                <w:lang w:eastAsia="hu-HU"/>
              </w:rPr>
              <w:t xml:space="preserve">2 </w:t>
            </w:r>
            <w:r w:rsidRPr="00A057B4">
              <w:rPr>
                <w:rFonts w:ascii="Times New Roman" w:eastAsia="Calibri" w:hAnsi="Times New Roman" w:cs="Times New Roman"/>
                <w:bCs/>
                <w:sz w:val="24"/>
                <w:szCs w:val="24"/>
                <w:lang w:val="cs-CZ" w:eastAsia="hu-HU"/>
              </w:rPr>
              <w:t>óra</w:t>
            </w:r>
          </w:p>
        </w:tc>
      </w:tr>
      <w:tr w:rsidR="00A057B4" w:rsidRPr="00A057B4" w:rsidTr="00E12FFE">
        <w:tc>
          <w:tcPr>
            <w:tcW w:w="2195" w:type="dxa"/>
            <w:gridSpan w:val="2"/>
            <w:tcBorders>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Előzetes tudás</w:t>
            </w:r>
          </w:p>
        </w:tc>
        <w:tc>
          <w:tcPr>
            <w:tcW w:w="7013" w:type="dxa"/>
            <w:gridSpan w:val="4"/>
            <w:tcBorders>
              <w:lef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Vírusok általános jellemzése, az általuk okozott emberi betegségek.</w:t>
            </w:r>
          </w:p>
        </w:tc>
      </w:tr>
      <w:tr w:rsidR="00A057B4" w:rsidRPr="00A057B4" w:rsidTr="00E12FFE">
        <w:trPr>
          <w:trHeight w:val="170"/>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rendszeres egészségügyi és szűrővizsgálatoknak, valamint az önvizsgálatoknak a betegségek megelőzésében játszott szerepének felismerése.</w:t>
            </w:r>
          </w:p>
          <w:p w:rsidR="00A057B4" w:rsidRPr="00A057B4" w:rsidRDefault="00A057B4" w:rsidP="00A057B4">
            <w:pPr>
              <w:spacing w:after="200" w:line="276" w:lineRule="auto"/>
              <w:jc w:val="both"/>
              <w:rPr>
                <w:rFonts w:ascii="Times New Roman" w:eastAsia="Calibri" w:hAnsi="Times New Roman" w:cs="Times New Roman"/>
                <w:sz w:val="24"/>
                <w:szCs w:val="24"/>
                <w:highlight w:val="yellow"/>
                <w:lang w:eastAsia="hu-HU"/>
              </w:rPr>
            </w:pPr>
            <w:r w:rsidRPr="00A057B4">
              <w:rPr>
                <w:rFonts w:ascii="Times New Roman" w:eastAsia="Calibri" w:hAnsi="Times New Roman" w:cs="Times New Roman"/>
                <w:sz w:val="24"/>
                <w:szCs w:val="24"/>
              </w:rPr>
              <w:t>Az élő szervezetek működő rendszerként való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Informatikai és a biológiai vírusok összehasonlítása. A vírusok élő és élettelen határán álló helyzetének felismerése.</w:t>
            </w:r>
          </w:p>
        </w:tc>
      </w:tr>
      <w:tr w:rsidR="00A057B4" w:rsidRPr="00A057B4" w:rsidTr="00E12FFE">
        <w:trPr>
          <w:trHeight w:val="20"/>
        </w:trPr>
        <w:tc>
          <w:tcPr>
            <w:tcW w:w="344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w:t>
            </w:r>
            <w:r w:rsidRPr="00A057B4">
              <w:rPr>
                <w:rFonts w:ascii="Times New Roman" w:eastAsia="Calibri" w:hAnsi="Times New Roman" w:cs="Times New Roman"/>
                <w:bCs/>
                <w:sz w:val="24"/>
                <w:szCs w:val="24"/>
                <w:lang w:val="cs-CZ" w:eastAsia="hu-HU"/>
              </w:rPr>
              <w:t>jelenségek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ismeretek</w:t>
            </w:r>
          </w:p>
        </w:tc>
        <w:tc>
          <w:tcPr>
            <w:tcW w:w="338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követelmények</w:t>
            </w:r>
          </w:p>
        </w:tc>
        <w:tc>
          <w:tcPr>
            <w:tcW w:w="237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 pontok</w:t>
            </w:r>
          </w:p>
        </w:tc>
      </w:tr>
      <w:tr w:rsidR="00A057B4" w:rsidRPr="00A057B4" w:rsidTr="00E12FFE">
        <w:trPr>
          <w:trHeight w:val="20"/>
        </w:trPr>
        <w:tc>
          <w:tcPr>
            <w:tcW w:w="3442"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Az egyed </w:t>
            </w:r>
            <w:r w:rsidRPr="00A057B4">
              <w:rPr>
                <w:rFonts w:ascii="Times New Roman" w:eastAsia="Calibri" w:hAnsi="Times New Roman" w:cs="Times New Roman"/>
                <w:sz w:val="24"/>
                <w:szCs w:val="24"/>
                <w:lang w:val="cs-CZ" w:eastAsia="hu-HU"/>
              </w:rPr>
              <w:t>szerveződési</w:t>
            </w:r>
            <w:r w:rsidRPr="00A057B4">
              <w:rPr>
                <w:rFonts w:ascii="Times New Roman" w:eastAsia="Calibri" w:hAnsi="Times New Roman" w:cs="Times New Roman"/>
                <w:sz w:val="24"/>
                <w:szCs w:val="24"/>
                <w:lang w:eastAsia="hu-HU"/>
              </w:rPr>
              <w:t xml:space="preserve"> szintjei: nem sejtes rendszerek, önálló sejtek, többsejtű rendszerek.</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rPr>
            </w:pPr>
            <w:bookmarkStart w:id="3" w:name="_Toc496041706"/>
            <w:bookmarkStart w:id="4" w:name="_Toc23929368"/>
            <w:r w:rsidRPr="00A057B4">
              <w:rPr>
                <w:rFonts w:ascii="Times New Roman" w:eastAsia="Calibri" w:hAnsi="Times New Roman" w:cs="Times New Roman"/>
                <w:sz w:val="24"/>
                <w:szCs w:val="24"/>
              </w:rPr>
              <w:t xml:space="preserve">Az élő rendszerek általános tulajdonságai: anyagcsere, homeosztázis, ingerlékenység, </w:t>
            </w:r>
            <w:r w:rsidRPr="00A057B4">
              <w:rPr>
                <w:rFonts w:ascii="Times New Roman" w:eastAsia="Calibri" w:hAnsi="Times New Roman" w:cs="Times New Roman"/>
                <w:sz w:val="24"/>
                <w:szCs w:val="24"/>
              </w:rPr>
              <w:lastRenderedPageBreak/>
              <w:t>mozgás, növekedés, szaporodás, öröklődés.</w:t>
            </w:r>
            <w:bookmarkEnd w:id="3"/>
            <w:bookmarkEnd w:id="4"/>
            <w:r w:rsidRPr="00A057B4">
              <w:rPr>
                <w:rFonts w:ascii="Times New Roman" w:eastAsia="Calibri" w:hAnsi="Times New Roman" w:cs="Times New Roman"/>
                <w:sz w:val="24"/>
                <w:szCs w:val="24"/>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A vírusok jellemzése, csoportosítása, a bakteriofágok és jelentőségük. </w:t>
            </w:r>
            <w:r w:rsidRPr="00A057B4">
              <w:rPr>
                <w:rFonts w:ascii="Times New Roman" w:eastAsia="Calibri" w:hAnsi="Times New Roman" w:cs="Times New Roman"/>
                <w:i/>
                <w:iCs/>
                <w:sz w:val="24"/>
                <w:szCs w:val="24"/>
                <w:lang w:eastAsia="hu-HU"/>
              </w:rPr>
              <w:t>Csoportosítás a fertőzött élőlények szerint: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növényeket, illetve az állatokat</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fertőző legismertebb vírusok.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embereket fertőző vírusok. </w:t>
            </w:r>
            <w:r w:rsidRPr="00A057B4">
              <w:rPr>
                <w:rFonts w:ascii="Times New Roman" w:eastAsia="Calibri" w:hAnsi="Times New Roman" w:cs="Times New Roman"/>
                <w:i/>
                <w:iCs/>
                <w:sz w:val="24"/>
                <w:szCs w:val="24"/>
                <w:lang w:eastAsia="hu-HU"/>
              </w:rPr>
              <w:t>A nukleinsav alapján:</w:t>
            </w:r>
            <w:r w:rsidRPr="00A057B4">
              <w:rPr>
                <w:rFonts w:ascii="Times New Roman" w:eastAsia="Calibri" w:hAnsi="Times New Roman" w:cs="Times New Roman"/>
                <w:sz w:val="24"/>
                <w:szCs w:val="24"/>
                <w:lang w:eastAsia="hu-HU"/>
              </w:rPr>
              <w:t xml:space="preserve"> DNS-, RNS-vírusok. </w:t>
            </w:r>
            <w:r w:rsidRPr="00A057B4">
              <w:rPr>
                <w:rFonts w:ascii="Times New Roman" w:eastAsia="Calibri" w:hAnsi="Times New Roman" w:cs="Times New Roman"/>
                <w:i/>
                <w:iCs/>
                <w:sz w:val="24"/>
                <w:szCs w:val="24"/>
                <w:lang w:eastAsia="hu-HU"/>
              </w:rPr>
              <w:t>Alak szerinti csoportosítás:</w:t>
            </w:r>
            <w:r w:rsidRPr="00A057B4">
              <w:rPr>
                <w:rFonts w:ascii="Times New Roman" w:eastAsia="Calibri" w:hAnsi="Times New Roman" w:cs="Times New Roman"/>
                <w:sz w:val="24"/>
                <w:szCs w:val="24"/>
                <w:lang w:eastAsia="hu-HU"/>
              </w:rPr>
              <w:t xml:space="preserve"> helikális, kubikális, binális.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rPr>
              <w:t xml:space="preserve">A vírusok és szubvirális kórokozók (prion, viroid) felépítése, kórokozása. </w:t>
            </w:r>
            <w:r w:rsidRPr="00A057B4">
              <w:rPr>
                <w:rFonts w:ascii="Times New Roman" w:eastAsia="Calibri" w:hAnsi="Times New Roman" w:cs="Times New Roman"/>
                <w:sz w:val="24"/>
                <w:szCs w:val="24"/>
                <w:lang w:eastAsia="hu-HU"/>
              </w:rPr>
              <w:t>Fertőzés, higiénia (személyi és környezeti), járvány. Védőoltások, megelőzés.</w:t>
            </w:r>
          </w:p>
        </w:tc>
        <w:tc>
          <w:tcPr>
            <w:tcW w:w="3387" w:type="dxa"/>
          </w:tcPr>
          <w:p w:rsidR="00A057B4" w:rsidRPr="00A057B4" w:rsidRDefault="00A057B4" w:rsidP="00A057B4">
            <w:pPr>
              <w:spacing w:after="200" w:line="276" w:lineRule="auto"/>
              <w:jc w:val="both"/>
              <w:rPr>
                <w:rFonts w:ascii="Times New Roman" w:eastAsia="Calibri" w:hAnsi="Times New Roman" w:cs="Times New Roman"/>
                <w:sz w:val="24"/>
                <w:szCs w:val="24"/>
              </w:rPr>
            </w:pPr>
            <w:r w:rsidRPr="00A057B4">
              <w:rPr>
                <w:rFonts w:ascii="Times New Roman" w:eastAsia="Calibri" w:hAnsi="Times New Roman" w:cs="Times New Roman"/>
                <w:sz w:val="24"/>
                <w:szCs w:val="24"/>
              </w:rPr>
              <w:lastRenderedPageBreak/>
              <w:t xml:space="preserve">Önálló internetes </w:t>
            </w:r>
            <w:r w:rsidRPr="00A057B4">
              <w:rPr>
                <w:rFonts w:ascii="Times New Roman" w:eastAsia="Calibri" w:hAnsi="Times New Roman" w:cs="Times New Roman"/>
                <w:sz w:val="24"/>
                <w:szCs w:val="24"/>
                <w:lang w:val="cs-CZ"/>
              </w:rPr>
              <w:t>vizsgálódás</w:t>
            </w:r>
            <w:r w:rsidRPr="00A057B4">
              <w:rPr>
                <w:rFonts w:ascii="Times New Roman" w:eastAsia="Calibri" w:hAnsi="Times New Roman" w:cs="Times New Roman"/>
                <w:sz w:val="24"/>
                <w:szCs w:val="24"/>
              </w:rPr>
              <w:t xml:space="preserve">: a legfontosabb magyarországi előfordulású ismertebb emberi vírusbetegségek neve, jellemző adatai. </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rPr>
            </w:pPr>
            <w:r w:rsidRPr="00A057B4">
              <w:rPr>
                <w:rFonts w:ascii="Times New Roman" w:eastAsia="Calibri" w:hAnsi="Times New Roman" w:cs="Times New Roman"/>
                <w:sz w:val="24"/>
                <w:szCs w:val="24"/>
              </w:rPr>
              <w:t>Alapvető járványtani fogalmak ismerete. A helyi és világjárvány fogalma, a megelőzés és elhárítás lehetőségei.</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háziállatok és növények vírusbetegségeinek azonnali jelentése a közegészségügyi szerveknél.</w:t>
            </w:r>
          </w:p>
        </w:tc>
        <w:tc>
          <w:tcPr>
            <w:tcW w:w="2379"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val="cs-CZ" w:eastAsia="hu-HU"/>
              </w:rPr>
              <w:lastRenderedPageBreak/>
              <w:t>Matematika</w:t>
            </w:r>
            <w:r w:rsidRPr="00A057B4">
              <w:rPr>
                <w:rFonts w:ascii="Times New Roman" w:eastAsia="Calibri" w:hAnsi="Times New Roman" w:cs="Times New Roman"/>
                <w:i/>
                <w:iCs/>
                <w:sz w:val="24"/>
                <w:szCs w:val="24"/>
                <w:lang w:eastAsia="hu-HU"/>
              </w:rPr>
              <w:t>:</w:t>
            </w:r>
            <w:r w:rsidRPr="00A057B4">
              <w:rPr>
                <w:rFonts w:ascii="Times New Roman" w:eastAsia="Calibri" w:hAnsi="Times New Roman" w:cs="Times New Roman"/>
                <w:sz w:val="24"/>
                <w:szCs w:val="24"/>
                <w:lang w:eastAsia="hu-HU"/>
              </w:rPr>
              <w:t xml:space="preserve"> geometria, poliéderek, mennyiségi összehasonlítás, mértékegységek.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Történelem, társadalmi és állampolgári </w:t>
            </w:r>
            <w:r w:rsidRPr="00A057B4">
              <w:rPr>
                <w:rFonts w:ascii="Times New Roman" w:eastAsia="Calibri" w:hAnsi="Times New Roman" w:cs="Times New Roman"/>
                <w:i/>
                <w:iCs/>
                <w:sz w:val="24"/>
                <w:szCs w:val="24"/>
                <w:lang w:eastAsia="hu-HU"/>
              </w:rPr>
              <w:lastRenderedPageBreak/>
              <w:t xml:space="preserve">ismeretek: </w:t>
            </w:r>
            <w:r w:rsidRPr="00A057B4">
              <w:rPr>
                <w:rFonts w:ascii="Times New Roman" w:eastAsia="Calibri" w:hAnsi="Times New Roman" w:cs="Times New Roman"/>
                <w:sz w:val="24"/>
                <w:szCs w:val="24"/>
                <w:lang w:eastAsia="hu-HU"/>
              </w:rPr>
              <w:t>a járványok történeti jelentősége.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Magyar nyelv és irodalom:</w:t>
            </w:r>
            <w:r w:rsidRPr="00A057B4">
              <w:rPr>
                <w:rFonts w:ascii="Times New Roman" w:eastAsia="Calibri" w:hAnsi="Times New Roman" w:cs="Times New Roman"/>
                <w:sz w:val="24"/>
                <w:szCs w:val="24"/>
                <w:lang w:eastAsia="hu-HU"/>
              </w:rPr>
              <w:t xml:space="preserve"> járványok irodalmi ábrázolása.</w:t>
            </w:r>
          </w:p>
        </w:tc>
      </w:tr>
      <w:tr w:rsidR="00A057B4" w:rsidRPr="00A057B4" w:rsidTr="00E12FFE">
        <w:trPr>
          <w:trHeight w:val="20"/>
        </w:trPr>
        <w:tc>
          <w:tcPr>
            <w:tcW w:w="1790" w:type="dxa"/>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Kúlcsfogalmak/ fogalmak</w:t>
            </w:r>
          </w:p>
        </w:tc>
        <w:tc>
          <w:tcPr>
            <w:tcW w:w="7418"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Homeosztázis, helikális, kubikális, </w:t>
            </w:r>
            <w:r w:rsidRPr="00A057B4">
              <w:rPr>
                <w:rFonts w:ascii="Times New Roman" w:eastAsia="Calibri" w:hAnsi="Times New Roman" w:cs="Times New Roman"/>
                <w:sz w:val="24"/>
                <w:szCs w:val="24"/>
                <w:lang w:val="cs-CZ" w:eastAsia="hu-HU"/>
              </w:rPr>
              <w:t>binális</w:t>
            </w:r>
            <w:r w:rsidRPr="00A057B4">
              <w:rPr>
                <w:rFonts w:ascii="Times New Roman" w:eastAsia="Calibri" w:hAnsi="Times New Roman" w:cs="Times New Roman"/>
                <w:sz w:val="24"/>
                <w:szCs w:val="24"/>
                <w:lang w:eastAsia="hu-HU"/>
              </w:rPr>
              <w:t xml:space="preserve"> vírus, prion, viroid. Bakteriofág. Sejtes és nem sejtes szerveződés.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42"/>
        <w:gridCol w:w="419"/>
        <w:gridCol w:w="1226"/>
        <w:gridCol w:w="3402"/>
        <w:gridCol w:w="1115"/>
        <w:gridCol w:w="1158"/>
      </w:tblGrid>
      <w:tr w:rsidR="00A057B4" w:rsidRPr="00A057B4" w:rsidTr="00E12FFE">
        <w:trPr>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5838"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Önálló </w:t>
            </w:r>
            <w:r w:rsidRPr="00A057B4">
              <w:rPr>
                <w:rFonts w:ascii="Times New Roman" w:eastAsia="Calibri" w:hAnsi="Times New Roman" w:cs="Times New Roman"/>
                <w:bCs/>
                <w:sz w:val="24"/>
                <w:szCs w:val="24"/>
                <w:lang w:val="cs-CZ" w:eastAsia="hu-HU"/>
              </w:rPr>
              <w:t>sejtek.</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Szerkezet és működés a prokarióták világában</w:t>
            </w:r>
          </w:p>
        </w:tc>
        <w:tc>
          <w:tcPr>
            <w:tcW w:w="1175"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4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A baktériumok </w:t>
            </w:r>
            <w:r w:rsidRPr="00A057B4">
              <w:rPr>
                <w:rFonts w:ascii="Times New Roman" w:eastAsia="Calibri" w:hAnsi="Times New Roman" w:cs="Times New Roman"/>
                <w:sz w:val="24"/>
                <w:szCs w:val="24"/>
                <w:lang w:val="cs-CZ" w:eastAsia="hu-HU"/>
              </w:rPr>
              <w:t>általános</w:t>
            </w:r>
            <w:r w:rsidRPr="00A057B4">
              <w:rPr>
                <w:rFonts w:ascii="Times New Roman" w:eastAsia="Calibri" w:hAnsi="Times New Roman" w:cs="Times New Roman"/>
                <w:sz w:val="24"/>
                <w:szCs w:val="24"/>
                <w:lang w:eastAsia="hu-HU"/>
              </w:rPr>
              <w:t xml:space="preserve"> jellemzése, a fénymikroszkóp használata.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baktériumok </w:t>
            </w:r>
            <w:r w:rsidRPr="00A057B4">
              <w:rPr>
                <w:rFonts w:ascii="Times New Roman" w:eastAsia="Calibri" w:hAnsi="Times New Roman" w:cs="Times New Roman"/>
                <w:sz w:val="24"/>
                <w:szCs w:val="24"/>
                <w:lang w:val="cs-CZ" w:eastAsia="hu-HU"/>
              </w:rPr>
              <w:t>környezeti</w:t>
            </w:r>
            <w:r w:rsidRPr="00A057B4">
              <w:rPr>
                <w:rFonts w:ascii="Times New Roman" w:eastAsia="Calibri" w:hAnsi="Times New Roman" w:cs="Times New Roman"/>
                <w:sz w:val="24"/>
                <w:szCs w:val="24"/>
                <w:lang w:eastAsia="hu-HU"/>
              </w:rPr>
              <w:t xml:space="preserve"> jelentőségének felismerése</w:t>
            </w:r>
            <w:r w:rsidRPr="00A057B4">
              <w:rPr>
                <w:rFonts w:ascii="Times New Roman" w:eastAsia="Calibri" w:hAnsi="Times New Roman" w:cs="Times New Roman"/>
                <w:i/>
                <w:iCs/>
                <w:sz w:val="24"/>
                <w:szCs w:val="24"/>
                <w:lang w:eastAsia="hu-HU"/>
              </w:rPr>
              <w:t>.</w:t>
            </w:r>
            <w:r w:rsidRPr="00A057B4">
              <w:rPr>
                <w:rFonts w:ascii="Times New Roman" w:eastAsia="Calibri" w:hAnsi="Times New Roman" w:cs="Times New Roman"/>
                <w:sz w:val="24"/>
                <w:szCs w:val="24"/>
                <w:lang w:eastAsia="hu-HU"/>
              </w:rPr>
              <w:t xml:space="preserve"> A baktériumsejt felépítése és működése közötti ok-okozati összefüggés felismerése. A földi élet kezdete és a földön kívüli lét tudományos felvetése, internetes kutatás során a kritikai gondolkodás fejlesztése.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energiatípusok (kémiai, nap, elektromos) egymásba alakítását jelentő folyamatok megismerése. Az energiával kapcsolatos mennyiségi szemlélet fejlesztése. A természeti körfolyamatok </w:t>
            </w:r>
            <w:r w:rsidRPr="00A057B4">
              <w:rPr>
                <w:rFonts w:ascii="Times New Roman" w:eastAsia="Calibri" w:hAnsi="Times New Roman" w:cs="Times New Roman"/>
                <w:sz w:val="24"/>
                <w:szCs w:val="24"/>
                <w:lang w:eastAsia="hu-HU"/>
              </w:rPr>
              <w:lastRenderedPageBreak/>
              <w:t>felismerése, megfigyelése. A fontosabb biogeokémiai körforgalmak (szén, oxigén, nitrogén) elemzése egy szabályozott rendszer részeként.</w:t>
            </w:r>
          </w:p>
        </w:tc>
      </w:tr>
      <w:tr w:rsidR="00A057B4" w:rsidRPr="00A057B4" w:rsidTr="00E12FFE">
        <w:tc>
          <w:tcPr>
            <w:tcW w:w="344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 xml:space="preserve">Problémák, jelenségek,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ismeretek</w:t>
            </w:r>
          </w:p>
        </w:tc>
        <w:tc>
          <w:tcPr>
            <w:tcW w:w="345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követelmények</w:t>
            </w:r>
          </w:p>
        </w:tc>
        <w:tc>
          <w:tcPr>
            <w:tcW w:w="230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442"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Kitekintés az </w:t>
            </w:r>
            <w:r w:rsidRPr="00A057B4">
              <w:rPr>
                <w:rFonts w:ascii="Times New Roman" w:eastAsia="Calibri" w:hAnsi="Times New Roman" w:cs="Times New Roman"/>
                <w:sz w:val="24"/>
                <w:szCs w:val="24"/>
                <w:lang w:val="cs-CZ" w:eastAsia="hu-HU"/>
              </w:rPr>
              <w:t>ősbaktériumokra</w:t>
            </w:r>
            <w:r w:rsidRPr="00A057B4">
              <w:rPr>
                <w:rFonts w:ascii="Times New Roman" w:eastAsia="Calibri" w:hAnsi="Times New Roman" w:cs="Times New Roman"/>
                <w:sz w:val="24"/>
                <w:szCs w:val="24"/>
                <w:lang w:eastAsia="hu-HU"/>
              </w:rPr>
              <w:t>, a 3,5 milliárd évvel ezelőtti megjelenésükre.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valódi baktériumsejt (mérete, alakja, sejtfelépítése). Állandó és járulékos sejtalkotók. Aktív és passzív mozgásuk. </w:t>
            </w:r>
            <w:r w:rsidRPr="00A057B4">
              <w:rPr>
                <w:rFonts w:ascii="Times New Roman" w:eastAsia="Calibri" w:hAnsi="Times New Roman" w:cs="Times New Roman"/>
                <w:i/>
                <w:iCs/>
                <w:sz w:val="24"/>
                <w:szCs w:val="24"/>
                <w:lang w:eastAsia="hu-HU"/>
              </w:rPr>
              <w:t xml:space="preserve">Csoportosításuk </w:t>
            </w:r>
            <w:r w:rsidRPr="00A057B4">
              <w:rPr>
                <w:rFonts w:ascii="Times New Roman" w:eastAsia="Calibri" w:hAnsi="Times New Roman" w:cs="Times New Roman"/>
                <w:sz w:val="24"/>
                <w:szCs w:val="24"/>
                <w:lang w:eastAsia="hu-HU"/>
              </w:rPr>
              <w:t>anyagcseréjük és energiahasznosításuk szerint: autotróf, foto- és kemoszintetizáló (aerob és anaerob), heterotróf - paraziták, szimbionták, szaprofiták, szaporodásuk.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emberi és állati szervezetben élő szimbionták gyakorlati haszna. Az emberi szervezet parazita baktériumai, kórokozásuk. Baktériumok által okozott betegségek. Védekezés, megelőzés. Ajánlott és kötelező védőoltások.</w:t>
            </w:r>
          </w:p>
        </w:tc>
        <w:tc>
          <w:tcPr>
            <w:tcW w:w="3457"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baktériumok </w:t>
            </w:r>
            <w:r w:rsidRPr="00A057B4">
              <w:rPr>
                <w:rFonts w:ascii="Times New Roman" w:eastAsia="Calibri" w:hAnsi="Times New Roman" w:cs="Times New Roman"/>
                <w:sz w:val="24"/>
                <w:szCs w:val="24"/>
                <w:lang w:val="cs-CZ" w:eastAsia="hu-HU"/>
              </w:rPr>
              <w:t>anyagcseretípusok</w:t>
            </w:r>
            <w:r w:rsidRPr="00A057B4">
              <w:rPr>
                <w:rFonts w:ascii="Times New Roman" w:eastAsia="Calibri" w:hAnsi="Times New Roman" w:cs="Times New Roman"/>
                <w:sz w:val="24"/>
                <w:szCs w:val="24"/>
                <w:lang w:eastAsia="hu-HU"/>
              </w:rPr>
              <w:t xml:space="preserve"> szerinti csoportosítása.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prokarióta sejt felépítésének mikroszkópos vizsgálata, megfigyelése, rajza.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Kutatás az interneten (tanári irányítással, otthoni feladat):</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prokarióták jelentősége: a földi anyagforgalomban betöltött szerepük, hasznosításuk az élelmiszeriparban, gyógyszeriparban, mezőgazdaságban.</w:t>
            </w:r>
          </w:p>
        </w:tc>
        <w:tc>
          <w:tcPr>
            <w:tcW w:w="2309"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val="cs-CZ" w:eastAsia="hu-HU"/>
              </w:rPr>
              <w:t>Fizika</w:t>
            </w:r>
            <w:r w:rsidRPr="00A057B4">
              <w:rPr>
                <w:rFonts w:ascii="Times New Roman" w:eastAsia="Calibri" w:hAnsi="Times New Roman" w:cs="Times New Roman"/>
                <w:i/>
                <w:iCs/>
                <w:sz w:val="24"/>
                <w:szCs w:val="24"/>
                <w:lang w:eastAsia="hu-HU"/>
              </w:rPr>
              <w:t>:</w:t>
            </w:r>
            <w:r w:rsidRPr="00A057B4">
              <w:rPr>
                <w:rFonts w:ascii="Times New Roman" w:eastAsia="Calibri" w:hAnsi="Times New Roman" w:cs="Times New Roman"/>
                <w:sz w:val="24"/>
                <w:szCs w:val="24"/>
                <w:lang w:eastAsia="hu-HU"/>
              </w:rPr>
              <w:t xml:space="preserve"> mértékegységek, energia, a fénymikroszkóp optikai rendszere.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oxidáció-redukció, ionok, levegő, szén-dioxid, oxigén, szerves, szervetlen, fertőtlenítőszerek.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Földrajz: a </w:t>
            </w:r>
            <w:r w:rsidRPr="00A057B4">
              <w:rPr>
                <w:rFonts w:ascii="Times New Roman" w:eastAsia="Calibri" w:hAnsi="Times New Roman" w:cs="Times New Roman"/>
                <w:sz w:val="24"/>
                <w:szCs w:val="24"/>
                <w:lang w:eastAsia="hu-HU"/>
              </w:rPr>
              <w:t>földi légkör kialakulása, összetétele.</w:t>
            </w:r>
          </w:p>
        </w:tc>
      </w:tr>
      <w:tr w:rsidR="00A057B4" w:rsidRPr="00A057B4" w:rsidTr="00E12FFE">
        <w:tc>
          <w:tcPr>
            <w:tcW w:w="1769" w:type="dxa"/>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39"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Prokariota, autotróf, </w:t>
            </w:r>
            <w:r w:rsidRPr="00A057B4">
              <w:rPr>
                <w:rFonts w:ascii="Times New Roman" w:eastAsia="Calibri" w:hAnsi="Times New Roman" w:cs="Times New Roman"/>
                <w:sz w:val="24"/>
                <w:szCs w:val="24"/>
                <w:lang w:val="cs-CZ" w:eastAsia="hu-HU"/>
              </w:rPr>
              <w:t>heterotróf</w:t>
            </w:r>
            <w:r w:rsidRPr="00A057B4">
              <w:rPr>
                <w:rFonts w:ascii="Times New Roman" w:eastAsia="Calibri" w:hAnsi="Times New Roman" w:cs="Times New Roman"/>
                <w:sz w:val="24"/>
                <w:szCs w:val="24"/>
                <w:lang w:eastAsia="hu-HU"/>
              </w:rPr>
              <w:t xml:space="preserve">, bakteriospóra, </w:t>
            </w:r>
            <w:r w:rsidRPr="00A057B4">
              <w:rPr>
                <w:rFonts w:ascii="Times New Roman" w:eastAsia="Calibri" w:hAnsi="Times New Roman" w:cs="Times New Roman"/>
                <w:sz w:val="24"/>
                <w:szCs w:val="24"/>
                <w:lang w:val="cs-CZ" w:eastAsia="hu-HU"/>
              </w:rPr>
              <w:t>antibiotikum</w:t>
            </w:r>
            <w:r w:rsidRPr="00A057B4">
              <w:rPr>
                <w:rFonts w:ascii="Times New Roman" w:eastAsia="Calibri" w:hAnsi="Times New Roman" w:cs="Times New Roman"/>
                <w:sz w:val="24"/>
                <w:szCs w:val="24"/>
                <w:lang w:eastAsia="hu-HU"/>
              </w:rPr>
              <w:t>, kozmopolita faj, plankton, coccus, bacillus, spirillum, vibrió, reprodukció.</w:t>
            </w:r>
          </w:p>
        </w:tc>
      </w:tr>
    </w:tbl>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66"/>
        <w:gridCol w:w="417"/>
        <w:gridCol w:w="746"/>
        <w:gridCol w:w="3803"/>
        <w:gridCol w:w="1086"/>
        <w:gridCol w:w="1244"/>
      </w:tblGrid>
      <w:tr w:rsidR="00A057B4" w:rsidRPr="00A057B4" w:rsidTr="00E12FFE">
        <w:tc>
          <w:tcPr>
            <w:tcW w:w="2195" w:type="dxa"/>
            <w:gridSpan w:val="2"/>
            <w:tcBorders>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5768" w:type="dxa"/>
            <w:gridSpan w:val="3"/>
            <w:tcBorders>
              <w:left w:val="single" w:sz="4" w:space="0" w:color="auto"/>
              <w:bottom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 xml:space="preserve">Az alacsonyabb rendű </w:t>
            </w:r>
            <w:r w:rsidRPr="00A057B4">
              <w:rPr>
                <w:rFonts w:ascii="Times New Roman" w:eastAsia="Calibri" w:hAnsi="Times New Roman" w:cs="Times New Roman"/>
                <w:bCs/>
                <w:sz w:val="24"/>
                <w:szCs w:val="24"/>
                <w:lang w:val="cs-CZ" w:eastAsia="hu-HU"/>
              </w:rPr>
              <w:t>eukarióták</w:t>
            </w:r>
            <w:r w:rsidRPr="00A057B4">
              <w:rPr>
                <w:rFonts w:ascii="Times New Roman" w:eastAsia="Calibri" w:hAnsi="Times New Roman" w:cs="Times New Roman"/>
                <w:bCs/>
                <w:sz w:val="24"/>
                <w:szCs w:val="24"/>
                <w:lang w:eastAsia="hu-HU"/>
              </w:rPr>
              <w:t xml:space="preserve"> általános </w:t>
            </w:r>
            <w:r w:rsidRPr="00A057B4">
              <w:rPr>
                <w:rFonts w:ascii="Times New Roman" w:eastAsia="Calibri" w:hAnsi="Times New Roman" w:cs="Times New Roman"/>
                <w:bCs/>
                <w:sz w:val="24"/>
                <w:szCs w:val="24"/>
                <w:lang w:val="cs-CZ" w:eastAsia="hu-HU"/>
              </w:rPr>
              <w:t>jellemzői</w:t>
            </w:r>
          </w:p>
        </w:tc>
        <w:tc>
          <w:tcPr>
            <w:tcW w:w="1245" w:type="dxa"/>
            <w:tcBorders>
              <w:bottom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4 óra</w:t>
            </w:r>
          </w:p>
        </w:tc>
      </w:tr>
      <w:tr w:rsidR="00A057B4" w:rsidRPr="00A057B4" w:rsidTr="00E12FFE">
        <w:tc>
          <w:tcPr>
            <w:tcW w:w="2195" w:type="dxa"/>
            <w:gridSpan w:val="2"/>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Egysejtű eukarióták néhány képviselőjének felismerése, jellemzése.</w:t>
            </w:r>
          </w:p>
        </w:tc>
      </w:tr>
      <w:tr w:rsidR="00A057B4" w:rsidRPr="00A057B4" w:rsidTr="00E12FFE">
        <w:trPr>
          <w:trHeight w:val="2700"/>
        </w:trPr>
        <w:tc>
          <w:tcPr>
            <w:tcW w:w="2195" w:type="dxa"/>
            <w:gridSpan w:val="2"/>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A tematikai egység nevelési-fejlesztési céljai</w:t>
            </w:r>
          </w:p>
        </w:tc>
        <w:tc>
          <w:tcPr>
            <w:tcW w:w="7013" w:type="dxa"/>
            <w:gridSpan w:val="4"/>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w:t>
            </w:r>
            <w:r w:rsidRPr="00A057B4">
              <w:rPr>
                <w:rFonts w:ascii="Times New Roman" w:eastAsia="Calibri" w:hAnsi="Times New Roman" w:cs="Times New Roman"/>
                <w:sz w:val="24"/>
                <w:szCs w:val="24"/>
                <w:lang w:val="cs-CZ" w:eastAsia="hu-HU"/>
              </w:rPr>
              <w:t>eukarióta</w:t>
            </w:r>
            <w:r w:rsidRPr="00A057B4">
              <w:rPr>
                <w:rFonts w:ascii="Times New Roman" w:eastAsia="Calibri" w:hAnsi="Times New Roman" w:cs="Times New Roman"/>
                <w:sz w:val="24"/>
                <w:szCs w:val="24"/>
                <w:lang w:eastAsia="hu-HU"/>
              </w:rPr>
              <w:t xml:space="preserve"> sejt kialakulásáról szóló </w:t>
            </w:r>
            <w:r w:rsidRPr="00A057B4">
              <w:rPr>
                <w:rFonts w:ascii="Times New Roman" w:eastAsia="Calibri" w:hAnsi="Times New Roman" w:cs="Times New Roman"/>
                <w:sz w:val="24"/>
                <w:szCs w:val="24"/>
                <w:lang w:val="cs-CZ" w:eastAsia="hu-HU"/>
              </w:rPr>
              <w:t>elméletek</w:t>
            </w:r>
            <w:r w:rsidRPr="00A057B4">
              <w:rPr>
                <w:rFonts w:ascii="Times New Roman" w:eastAsia="Calibri" w:hAnsi="Times New Roman" w:cs="Times New Roman"/>
                <w:sz w:val="24"/>
                <w:szCs w:val="24"/>
                <w:lang w:eastAsia="hu-HU"/>
              </w:rPr>
              <w:t>, feltevések megismerése, összevetése.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körülhatárolt sejtmag és a belső membránok megjelenése jelentőségének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Szerkezet és működés kapcsolata az egysejtű eukarióták világában – táplálkozás, kiválasztás, szaporodás.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felépítés és a működés kapcsolatának bemutatása az alacsonyabb rendű eukarióták testszerveződésének példáján.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anyagi </w:t>
            </w:r>
            <w:r w:rsidRPr="00A057B4">
              <w:rPr>
                <w:rFonts w:ascii="Times New Roman" w:eastAsia="Calibri" w:hAnsi="Times New Roman" w:cs="Times New Roman"/>
                <w:sz w:val="24"/>
                <w:szCs w:val="24"/>
                <w:lang w:val="cs-CZ" w:eastAsia="hu-HU"/>
              </w:rPr>
              <w:t>világ</w:t>
            </w:r>
            <w:r w:rsidRPr="00A057B4">
              <w:rPr>
                <w:rFonts w:ascii="Times New Roman" w:eastAsia="Calibri" w:hAnsi="Times New Roman" w:cs="Times New Roman"/>
                <w:sz w:val="24"/>
                <w:szCs w:val="24"/>
                <w:lang w:eastAsia="hu-HU"/>
              </w:rPr>
              <w:t xml:space="preserve"> egymásba épülő szerveződési szintjeinek tudatos kezelése.</w:t>
            </w:r>
          </w:p>
        </w:tc>
      </w:tr>
      <w:tr w:rsidR="00A057B4" w:rsidRPr="00A057B4" w:rsidTr="00E12FFE">
        <w:trPr>
          <w:trHeight w:val="690"/>
        </w:trPr>
        <w:tc>
          <w:tcPr>
            <w:tcW w:w="2966" w:type="dxa"/>
            <w:gridSpan w:val="3"/>
            <w:tcBorders>
              <w:top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77" w:type="dxa"/>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65" w:type="dxa"/>
            <w:gridSpan w:val="2"/>
            <w:tcBorders>
              <w:top w:val="single" w:sz="4" w:space="0" w:color="auto"/>
              <w:left w:val="single" w:sz="4" w:space="0" w:color="auto"/>
              <w:bottom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2966" w:type="dxa"/>
            <w:gridSpan w:val="3"/>
            <w:tcBorders>
              <w:top w:val="single" w:sz="4" w:space="0" w:color="auto"/>
              <w:bottom w:val="single" w:sz="4" w:space="0" w:color="auto"/>
              <w:right w:val="single" w:sz="4" w:space="0" w:color="auto"/>
            </w:tcBorders>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Ismeretek </w:t>
            </w:r>
            <w:r w:rsidRPr="00A057B4">
              <w:rPr>
                <w:rFonts w:ascii="Times New Roman" w:eastAsia="Calibri" w:hAnsi="Times New Roman" w:cs="Times New Roman"/>
                <w:sz w:val="24"/>
                <w:szCs w:val="24"/>
                <w:lang w:eastAsia="hu-HU"/>
              </w:rPr>
              <w:t>Az élőlények kialakulásának vázlata, törzsfaelemzés, kihangsúlyozva az ősi ostorosok szerepét. Endoszimbionta elmélet</w:t>
            </w:r>
            <w:r w:rsidRPr="00A057B4">
              <w:rPr>
                <w:rFonts w:ascii="Times New Roman" w:eastAsia="Calibri" w:hAnsi="Times New Roman" w:cs="Times New Roman"/>
                <w:i/>
                <w:iCs/>
                <w:sz w:val="24"/>
                <w:szCs w:val="24"/>
                <w:lang w:eastAsia="hu-HU"/>
              </w:rPr>
              <w:t>. Növények, vagy állatok?</w:t>
            </w:r>
            <w:r w:rsidRPr="00A057B4">
              <w:rPr>
                <w:rFonts w:ascii="Times New Roman" w:eastAsia="Calibri" w:hAnsi="Times New Roman" w:cs="Times New Roman"/>
                <w:sz w:val="24"/>
                <w:szCs w:val="24"/>
                <w:lang w:eastAsia="hu-HU"/>
              </w:rPr>
              <w:t xml:space="preserve"> Az aktív helyváltoztató egysejtűek mozgástípusai: ostoros, csillós, amőboid (állábas) mozgás. Az óriás amőba, a papucsállatka, a zöld szemesostoros példáján keresztül az élőlények változatos testszerveződésének és a felépítő anyagcseréjüknek a megismerése. Önálló mozgásra képtelenek: (kovamoszatok, barnamoszatok, vörösmoszatok) megismerése, csoportosítása. </w:t>
            </w:r>
            <w:r w:rsidRPr="00A057B4">
              <w:rPr>
                <w:rFonts w:ascii="Times New Roman" w:eastAsia="Calibri" w:hAnsi="Times New Roman" w:cs="Times New Roman"/>
                <w:i/>
                <w:iCs/>
                <w:sz w:val="24"/>
                <w:szCs w:val="24"/>
                <w:lang w:eastAsia="hu-HU"/>
              </w:rPr>
              <w:t>Az alacsonyabb rendű eukarióták jelentősége:</w:t>
            </w:r>
            <w:r w:rsidRPr="00A057B4">
              <w:rPr>
                <w:rFonts w:ascii="Times New Roman" w:eastAsia="Calibri" w:hAnsi="Times New Roman" w:cs="Times New Roman"/>
                <w:sz w:val="24"/>
                <w:szCs w:val="24"/>
                <w:lang w:eastAsia="hu-HU"/>
              </w:rPr>
              <w:t xml:space="preserve"> vizek öntisztulása, a </w:t>
            </w:r>
            <w:r w:rsidRPr="00A057B4">
              <w:rPr>
                <w:rFonts w:ascii="Times New Roman" w:eastAsia="Calibri" w:hAnsi="Times New Roman" w:cs="Times New Roman"/>
                <w:sz w:val="24"/>
                <w:szCs w:val="24"/>
                <w:lang w:eastAsia="hu-HU"/>
              </w:rPr>
              <w:lastRenderedPageBreak/>
              <w:t>moszaterdők búvóhelyet biztosítanak, a learatott algamezők takarmányt adnak az állatoknak. A ragadozók fontos szerepet töltenek be a táplálékláncban, az élősködők járványokat okozhatnak. A szilárd vázzal rendelkező fajok szerepe a kőzetképződésben.</w:t>
            </w:r>
          </w:p>
        </w:tc>
        <w:tc>
          <w:tcPr>
            <w:tcW w:w="3877" w:type="dxa"/>
            <w:tcBorders>
              <w:top w:val="single" w:sz="4" w:space="0" w:color="auto"/>
              <w:left w:val="single" w:sz="4" w:space="0" w:color="auto"/>
              <w:bottom w:val="single" w:sz="4" w:space="0" w:color="auto"/>
              <w:right w:val="single" w:sz="4" w:space="0" w:color="auto"/>
            </w:tcBorders>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színanyagok, színtestek szerepének megértése a fotoautotróf folyamatokban.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Fonalas zöldmoszatok vizsgálata fénymikroszkópban, természetes vizekből vett vízminták elemzésével.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mikroszkópi megfigyelések rajza és magyarázó szöveggel való ellátása.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Határozókönyvek használata növényi és állati alacsonyabb rendű eukarióta élőlények felismerésére.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prokarióta és egysejtű eukarióta élőlények összehasonlítása (sejtfelépítés és életműködések, azonos és eltérő tulajdonságok).</w:t>
            </w:r>
          </w:p>
        </w:tc>
        <w:tc>
          <w:tcPr>
            <w:tcW w:w="2365" w:type="dxa"/>
            <w:gridSpan w:val="2"/>
            <w:tcBorders>
              <w:top w:val="single" w:sz="4" w:space="0" w:color="auto"/>
              <w:left w:val="single" w:sz="4" w:space="0" w:color="auto"/>
              <w:bottom w:val="single" w:sz="4" w:space="0" w:color="auto"/>
            </w:tcBorders>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a mészkő, a szilícium-dioxid szerkezete.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Földrajz:</w:t>
            </w:r>
            <w:r w:rsidRPr="00A057B4">
              <w:rPr>
                <w:rFonts w:ascii="Times New Roman" w:eastAsia="Calibri" w:hAnsi="Times New Roman" w:cs="Times New Roman"/>
                <w:sz w:val="24"/>
                <w:szCs w:val="24"/>
                <w:lang w:eastAsia="hu-HU"/>
              </w:rPr>
              <w:t xml:space="preserve"> üledékes ásványkincsek keletkezése; kőolaj, földgáz.</w:t>
            </w:r>
          </w:p>
        </w:tc>
      </w:tr>
      <w:tr w:rsidR="00A057B4" w:rsidRPr="00A057B4" w:rsidTr="00E12FFE">
        <w:trPr>
          <w:trHeight w:val="525"/>
        </w:trPr>
        <w:tc>
          <w:tcPr>
            <w:tcW w:w="1766" w:type="dxa"/>
            <w:tcBorders>
              <w:top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42" w:type="dxa"/>
            <w:gridSpan w:val="5"/>
            <w:tcBorders>
              <w:top w:val="single" w:sz="4" w:space="0" w:color="auto"/>
              <w:left w:val="single" w:sz="4" w:space="0" w:color="auto"/>
              <w:bottom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Szilícium- és mészváz, sejtszáj, sejtgarat, lüktető és emésztő űröcske, sejtközpont, ostor, csilló, álláb, szól-gél állapot, mixotróf táplálkozás, kopuláció, konjugáció, spóra, ivarsejt.</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69"/>
        <w:gridCol w:w="327"/>
        <w:gridCol w:w="1244"/>
        <w:gridCol w:w="3372"/>
        <w:gridCol w:w="1268"/>
        <w:gridCol w:w="1082"/>
      </w:tblGrid>
      <w:tr w:rsidR="00A057B4" w:rsidRPr="00A057B4" w:rsidTr="00E12FFE">
        <w:trPr>
          <w:trHeight w:val="618"/>
        </w:trPr>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6016"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Többsejtűség.</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Sejtfonalak, teleptest és álszövet: gombák, szivacsok</w:t>
            </w:r>
          </w:p>
        </w:tc>
        <w:tc>
          <w:tcPr>
            <w:tcW w:w="1083"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4 óra</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99"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A biológiai szerveződés szintjei. Ehető és mérgező </w:t>
            </w:r>
            <w:r w:rsidRPr="00A057B4">
              <w:rPr>
                <w:rFonts w:ascii="Times New Roman" w:eastAsia="Calibri" w:hAnsi="Times New Roman" w:cs="Times New Roman"/>
                <w:sz w:val="24"/>
                <w:szCs w:val="24"/>
                <w:lang w:val="cs-CZ" w:eastAsia="hu-HU"/>
              </w:rPr>
              <w:t>gombák</w:t>
            </w:r>
            <w:r w:rsidRPr="00A057B4">
              <w:rPr>
                <w:rFonts w:ascii="Times New Roman" w:eastAsia="Calibri" w:hAnsi="Times New Roman" w:cs="Times New Roman"/>
                <w:sz w:val="24"/>
                <w:szCs w:val="24"/>
                <w:lang w:eastAsia="hu-HU"/>
              </w:rPr>
              <w:t>.</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9"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eastAsia="hu-HU"/>
              </w:rPr>
              <w:t>A többsejtűség felé vezető út egyes állomásainak megismerése az élőlények világában.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Energiatípusok egymásba alakítását jelentő folyamatok megismerése során az energiával kapcsolatos mennyiségi szemlélet fejlesztése. A környezeti állapot és az ember egészsége közötti összefüggés felismerése. Növényi és állati sajátságok felismerése a gombák testfelépítésében és életműködésében. Egészségtudatosságra nevelés.</w:t>
            </w:r>
          </w:p>
        </w:tc>
      </w:tr>
      <w:tr w:rsidR="00A057B4" w:rsidRPr="00A057B4" w:rsidTr="00E12FFE">
        <w:tc>
          <w:tcPr>
            <w:tcW w:w="3413"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w:t>
            </w:r>
            <w:r w:rsidRPr="00A057B4">
              <w:rPr>
                <w:rFonts w:ascii="Times New Roman" w:eastAsia="Calibri" w:hAnsi="Times New Roman" w:cs="Times New Roman"/>
                <w:bCs/>
                <w:sz w:val="24"/>
                <w:szCs w:val="24"/>
                <w:lang w:val="cs-CZ" w:eastAsia="hu-HU"/>
              </w:rPr>
              <w:t>jelenségek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w:t>
            </w:r>
            <w:r w:rsidRPr="00A057B4">
              <w:rPr>
                <w:rFonts w:ascii="Times New Roman" w:eastAsia="Calibri" w:hAnsi="Times New Roman" w:cs="Times New Roman"/>
                <w:bCs/>
                <w:sz w:val="24"/>
                <w:szCs w:val="24"/>
                <w:lang w:val="cs-CZ" w:eastAsia="hu-HU"/>
              </w:rPr>
              <w:t>ismeretek</w:t>
            </w:r>
          </w:p>
        </w:tc>
        <w:tc>
          <w:tcPr>
            <w:tcW w:w="3415"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 követelmények</w:t>
            </w:r>
          </w:p>
        </w:tc>
        <w:tc>
          <w:tcPr>
            <w:tcW w:w="2380"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413"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gombák </w:t>
            </w:r>
            <w:r w:rsidRPr="00A057B4">
              <w:rPr>
                <w:rFonts w:ascii="Times New Roman" w:eastAsia="Calibri" w:hAnsi="Times New Roman" w:cs="Times New Roman"/>
                <w:sz w:val="24"/>
                <w:szCs w:val="24"/>
                <w:lang w:val="cs-CZ" w:eastAsia="hu-HU"/>
              </w:rPr>
              <w:t>sajátos testfelépítése</w:t>
            </w:r>
            <w:r w:rsidRPr="00A057B4">
              <w:rPr>
                <w:rFonts w:ascii="Times New Roman" w:eastAsia="Calibri" w:hAnsi="Times New Roman" w:cs="Times New Roman"/>
                <w:sz w:val="24"/>
                <w:szCs w:val="24"/>
                <w:lang w:eastAsia="hu-HU"/>
              </w:rPr>
              <w:t xml:space="preserve"> és életműködése. A heterotróf gombák életmód szerinti megkülönböztetése, biológiai jelentősége: szaprofiták – az anyagok körforgása; paraziták – növény, állat, ember – gombás </w:t>
            </w:r>
            <w:r w:rsidRPr="00A057B4">
              <w:rPr>
                <w:rFonts w:ascii="Times New Roman" w:eastAsia="Calibri" w:hAnsi="Times New Roman" w:cs="Times New Roman"/>
                <w:sz w:val="24"/>
                <w:szCs w:val="24"/>
                <w:lang w:eastAsia="hu-HU"/>
              </w:rPr>
              <w:lastRenderedPageBreak/>
              <w:t>fertőzései; szimbionták – mindkét élőlény számára előnyös együttélés, pl. zuzmók. Az együtt élő két egyed előnye a zuzmó telepben.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nehéz a szivacsok helyét az élőlények rendszerében megtalálni?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Szivacsok álszövetes szerveződése. A szivacsok különböző formái, a külső és belső sejtréteg jellemző sejtjei, azok működése. Ivartalan szaporodási formájuk: kettéosztódás, bimbózás (gyöngysarjképzés). Ivaros szaporodásuk.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Sir Alexander Fleming munkássága.</w:t>
            </w:r>
          </w:p>
        </w:tc>
        <w:tc>
          <w:tcPr>
            <w:tcW w:w="3415"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w:t>
            </w:r>
            <w:r w:rsidRPr="00A057B4">
              <w:rPr>
                <w:rFonts w:ascii="Times New Roman" w:eastAsia="Calibri" w:hAnsi="Times New Roman" w:cs="Times New Roman"/>
                <w:sz w:val="24"/>
                <w:szCs w:val="24"/>
                <w:lang w:val="cs-CZ" w:eastAsia="hu-HU"/>
              </w:rPr>
              <w:t>fonalas</w:t>
            </w:r>
            <w:r w:rsidRPr="00A057B4">
              <w:rPr>
                <w:rFonts w:ascii="Times New Roman" w:eastAsia="Calibri" w:hAnsi="Times New Roman" w:cs="Times New Roman"/>
                <w:sz w:val="24"/>
                <w:szCs w:val="24"/>
                <w:lang w:eastAsia="hu-HU"/>
              </w:rPr>
              <w:t xml:space="preserve"> testfelépítésű gombák nagyobb csoportjainak megismerése határozókönyvek segítségével:[Rajzóspórás gombák (pl. a burgonyarák kórokozója), járomspórás gombák (pl. fejespenész), tömlősgombák (pl. ehető </w:t>
            </w:r>
            <w:r w:rsidRPr="00A057B4">
              <w:rPr>
                <w:rFonts w:ascii="Times New Roman" w:eastAsia="Calibri" w:hAnsi="Times New Roman" w:cs="Times New Roman"/>
                <w:sz w:val="24"/>
                <w:szCs w:val="24"/>
                <w:lang w:eastAsia="hu-HU"/>
              </w:rPr>
              <w:lastRenderedPageBreak/>
              <w:t xml:space="preserve">kucsmagomba, redős papsapkagomba {mérgező}, nyári szarvasgomba), egysejtű tömlősgombák (a sarjadzással szaporodó élesztők, anyarozs, kenyérpenész, lisztharmat), bazidiumos gombák (pl. korallgomba, rókagomba, laskagomba, ízletes vargánya, farkastinórú {mérgező}, pereszke, csiperke, tintagomba, gyilkos galóca {mérgező}, nagy őzlábgomba, susulyka {mérgező})].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gombák táplálkozás-élettani szerepének, a gombaszedés és tárolás szabályainak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zuzmótelep testfelépítése és életfolyamatai közötti összefüggés felismerése.</w:t>
            </w:r>
          </w:p>
        </w:tc>
        <w:tc>
          <w:tcPr>
            <w:tcW w:w="2380"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Kémia:</w:t>
            </w:r>
            <w:r w:rsidRPr="00A057B4">
              <w:rPr>
                <w:rFonts w:ascii="Times New Roman" w:eastAsia="Calibri" w:hAnsi="Times New Roman" w:cs="Times New Roman"/>
                <w:sz w:val="24"/>
                <w:szCs w:val="24"/>
                <w:lang w:eastAsia="hu-HU"/>
              </w:rPr>
              <w:t xml:space="preserve"> mész, cellulóz.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energia.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i/>
                <w:iCs/>
                <w:sz w:val="24"/>
                <w:szCs w:val="24"/>
                <w:lang w:eastAsia="hu-HU"/>
              </w:rPr>
              <w:lastRenderedPageBreak/>
              <w:t>Földrajz:</w:t>
            </w:r>
            <w:r w:rsidRPr="00A057B4">
              <w:rPr>
                <w:rFonts w:ascii="Times New Roman" w:eastAsia="Calibri" w:hAnsi="Times New Roman" w:cs="Times New Roman"/>
                <w:sz w:val="24"/>
                <w:szCs w:val="24"/>
                <w:lang w:eastAsia="hu-HU"/>
              </w:rPr>
              <w:t xml:space="preserve"> a humuszképződés.</w:t>
            </w:r>
          </w:p>
        </w:tc>
      </w:tr>
      <w:tr w:rsidR="00A057B4" w:rsidRPr="00A057B4" w:rsidTr="00E12FFE">
        <w:tc>
          <w:tcPr>
            <w:tcW w:w="1769"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39"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Hifa (gombafonal), </w:t>
            </w:r>
            <w:r w:rsidRPr="00A057B4">
              <w:rPr>
                <w:rFonts w:ascii="Times New Roman" w:eastAsia="Calibri" w:hAnsi="Times New Roman" w:cs="Times New Roman"/>
                <w:sz w:val="24"/>
                <w:szCs w:val="24"/>
                <w:lang w:val="cs-CZ" w:eastAsia="hu-HU"/>
              </w:rPr>
              <w:t>micélium</w:t>
            </w:r>
            <w:r w:rsidRPr="00A057B4">
              <w:rPr>
                <w:rFonts w:ascii="Times New Roman" w:eastAsia="Calibri" w:hAnsi="Times New Roman" w:cs="Times New Roman"/>
                <w:sz w:val="24"/>
                <w:szCs w:val="24"/>
                <w:lang w:eastAsia="hu-HU"/>
              </w:rPr>
              <w:t xml:space="preserve">, teleptest, tenyésztest, termőtest, alkaloid, </w:t>
            </w:r>
            <w:r w:rsidRPr="00A057B4">
              <w:rPr>
                <w:rFonts w:ascii="Times New Roman" w:eastAsia="Calibri" w:hAnsi="Times New Roman" w:cs="Times New Roman"/>
                <w:sz w:val="24"/>
                <w:szCs w:val="24"/>
                <w:lang w:val="cs-CZ" w:eastAsia="hu-HU"/>
              </w:rPr>
              <w:t>antibiotikum</w:t>
            </w:r>
            <w:r w:rsidRPr="00A057B4">
              <w:rPr>
                <w:rFonts w:ascii="Times New Roman" w:eastAsia="Calibri" w:hAnsi="Times New Roman" w:cs="Times New Roman"/>
                <w:sz w:val="24"/>
                <w:szCs w:val="24"/>
                <w:lang w:eastAsia="hu-HU"/>
              </w:rPr>
              <w:t>, rajzóspóra, járomspóra, tömlős és bazidiumos spóra, bimbózás, gyöngysarjképzés, himnős.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32"/>
        <w:gridCol w:w="267"/>
        <w:gridCol w:w="1233"/>
        <w:gridCol w:w="3341"/>
        <w:gridCol w:w="1285"/>
        <w:gridCol w:w="1104"/>
      </w:tblGrid>
      <w:tr w:rsidR="00A057B4" w:rsidRPr="00A057B4" w:rsidTr="00E12FFE">
        <w:trPr>
          <w:trHeight w:val="618"/>
        </w:trPr>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 egység</w:t>
            </w:r>
          </w:p>
        </w:tc>
        <w:tc>
          <w:tcPr>
            <w:tcW w:w="5994"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 xml:space="preserve">Az állati sejt és a főbb szövettípusok </w:t>
            </w:r>
            <w:r w:rsidRPr="00A057B4">
              <w:rPr>
                <w:rFonts w:ascii="Times New Roman" w:eastAsia="Calibri" w:hAnsi="Times New Roman" w:cs="Times New Roman"/>
                <w:bCs/>
                <w:sz w:val="24"/>
                <w:szCs w:val="24"/>
                <w:lang w:val="cs-CZ" w:eastAsia="hu-HU"/>
              </w:rPr>
              <w:t>jellemzői</w:t>
            </w:r>
          </w:p>
        </w:tc>
        <w:tc>
          <w:tcPr>
            <w:tcW w:w="1105"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5</w:t>
            </w:r>
            <w:r w:rsidRPr="00A057B4">
              <w:rPr>
                <w:rFonts w:ascii="Times New Roman" w:eastAsia="Calibri" w:hAnsi="Times New Roman" w:cs="Times New Roman"/>
                <w:sz w:val="24"/>
                <w:szCs w:val="24"/>
                <w:lang w:val="cs-CZ" w:eastAsia="hu-HU"/>
              </w:rPr>
              <w:t xml:space="preserve"> </w:t>
            </w:r>
            <w:r w:rsidRPr="00A057B4">
              <w:rPr>
                <w:rFonts w:ascii="Times New Roman" w:eastAsia="Calibri" w:hAnsi="Times New Roman" w:cs="Times New Roman"/>
                <w:bCs/>
                <w:sz w:val="24"/>
                <w:szCs w:val="24"/>
                <w:lang w:val="cs-CZ" w:eastAsia="hu-HU"/>
              </w:rPr>
              <w:t>óra</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99"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Állati és növényi egysejtűek, moszatok mohák mikroszkópi </w:t>
            </w:r>
            <w:r w:rsidRPr="00A057B4">
              <w:rPr>
                <w:rFonts w:ascii="Times New Roman" w:eastAsia="Calibri" w:hAnsi="Times New Roman" w:cs="Times New Roman"/>
                <w:sz w:val="24"/>
                <w:szCs w:val="24"/>
                <w:lang w:val="cs-CZ" w:eastAsia="hu-HU"/>
              </w:rPr>
              <w:t>vizsgálata</w:t>
            </w:r>
            <w:r w:rsidRPr="00A057B4">
              <w:rPr>
                <w:rFonts w:ascii="Times New Roman" w:eastAsia="Calibri" w:hAnsi="Times New Roman" w:cs="Times New Roman"/>
                <w:sz w:val="24"/>
                <w:szCs w:val="24"/>
                <w:lang w:eastAsia="hu-HU"/>
              </w:rPr>
              <w:t xml:space="preserve">. Fonalas, </w:t>
            </w:r>
            <w:r w:rsidRPr="00A057B4">
              <w:rPr>
                <w:rFonts w:ascii="Times New Roman" w:eastAsia="Calibri" w:hAnsi="Times New Roman" w:cs="Times New Roman"/>
                <w:sz w:val="24"/>
                <w:szCs w:val="24"/>
                <w:lang w:val="cs-CZ" w:eastAsia="hu-HU"/>
              </w:rPr>
              <w:t>telepes</w:t>
            </w:r>
            <w:r w:rsidRPr="00A057B4">
              <w:rPr>
                <w:rFonts w:ascii="Times New Roman" w:eastAsia="Calibri" w:hAnsi="Times New Roman" w:cs="Times New Roman"/>
                <w:sz w:val="24"/>
                <w:szCs w:val="24"/>
                <w:lang w:eastAsia="hu-HU"/>
              </w:rPr>
              <w:t>, álszövetes szerveződés.</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lastRenderedPageBreak/>
              <w:t>A tematikai egység nevelési-fejlesztési céljai</w:t>
            </w:r>
          </w:p>
        </w:tc>
        <w:tc>
          <w:tcPr>
            <w:tcW w:w="7099"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Szövetmetszetek</w:t>
            </w:r>
            <w:r w:rsidRPr="00A057B4">
              <w:rPr>
                <w:rFonts w:ascii="Times New Roman" w:eastAsia="Calibri" w:hAnsi="Times New Roman" w:cs="Times New Roman"/>
                <w:sz w:val="24"/>
                <w:szCs w:val="24"/>
                <w:lang w:eastAsia="hu-HU"/>
              </w:rPr>
              <w:t xml:space="preserve"> fénymikroszkópos vizsgálata, megfigyelése során a felépítés és a működés </w:t>
            </w:r>
            <w:r w:rsidRPr="00A057B4">
              <w:rPr>
                <w:rFonts w:ascii="Times New Roman" w:eastAsia="Calibri" w:hAnsi="Times New Roman" w:cs="Times New Roman"/>
                <w:sz w:val="24"/>
                <w:szCs w:val="24"/>
                <w:lang w:val="cs-CZ" w:eastAsia="hu-HU"/>
              </w:rPr>
              <w:t>összekapcsolása</w:t>
            </w:r>
            <w:r w:rsidRPr="00A057B4">
              <w:rPr>
                <w:rFonts w:ascii="Times New Roman" w:eastAsia="Calibri" w:hAnsi="Times New Roman" w:cs="Times New Roman"/>
                <w:sz w:val="24"/>
                <w:szCs w:val="24"/>
                <w:lang w:eastAsia="hu-HU"/>
              </w:rPr>
              <w:t>. A különböző sejttípusok méretkülönbségeinek megítélése. Összehasonlítás: az állati egysejtű és a többsejtű egyetlen sejtje. Az álszövet és a szövet definiálása.</w:t>
            </w:r>
          </w:p>
        </w:tc>
      </w:tr>
      <w:tr w:rsidR="00A057B4" w:rsidRPr="00A057B4" w:rsidTr="00E12FFE">
        <w:tc>
          <w:tcPr>
            <w:tcW w:w="340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jelenségek,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ismeretek</w:t>
            </w:r>
          </w:p>
        </w:tc>
        <w:tc>
          <w:tcPr>
            <w:tcW w:w="3402"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követelmények</w:t>
            </w:r>
          </w:p>
        </w:tc>
        <w:tc>
          <w:tcPr>
            <w:tcW w:w="2404"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402"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r w:rsidRPr="00A057B4">
              <w:rPr>
                <w:rFonts w:ascii="Times New Roman" w:eastAsia="Calibri" w:hAnsi="Times New Roman" w:cs="Times New Roman"/>
                <w:sz w:val="24"/>
                <w:szCs w:val="24"/>
                <w:lang w:eastAsia="hu-HU"/>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állati sejt </w:t>
            </w:r>
            <w:r w:rsidRPr="00A057B4">
              <w:rPr>
                <w:rFonts w:ascii="Times New Roman" w:eastAsia="Calibri" w:hAnsi="Times New Roman" w:cs="Times New Roman"/>
                <w:sz w:val="24"/>
                <w:szCs w:val="24"/>
                <w:lang w:val="cs-CZ" w:eastAsia="hu-HU"/>
              </w:rPr>
              <w:t>sejtalkotói</w:t>
            </w:r>
            <w:r w:rsidRPr="00A057B4">
              <w:rPr>
                <w:rFonts w:ascii="Times New Roman" w:eastAsia="Calibri" w:hAnsi="Times New Roman" w:cs="Times New Roman"/>
                <w:sz w:val="24"/>
                <w:szCs w:val="24"/>
                <w:lang w:eastAsia="hu-HU"/>
              </w:rPr>
              <w:t>: sejtmag (maghártya, örökítőanyag), Golgi-készülék, endoplazmatikus hálózat, mitokondrium, sejtközpont, lizoszóma, sejtplazma, sejthártya. A sejtszervecskék feladata.</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főbb szövettípusok: hámszövetek, kötő- és támasztószövetek, izomszövetek, az idegszövet felépítése, jellemzése, előfordulása, működési sajátosságai a szervekben, szervrendszerekben.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idegsejtek típusai, a sejt alakja, a nyúlványok elrendeződése a sejt működése alapján. A gliasejt.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Szövet- és szervátültetés (transzplantáció); beültetés (implantáció).</w:t>
            </w:r>
          </w:p>
        </w:tc>
        <w:tc>
          <w:tcPr>
            <w:tcW w:w="3402"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állati sejtalkotók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felismerése, megnevezése</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elektronmikroszkópos felvételen és modellen.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Mikroszkópi metszetek és ábrák, mikroszkópos </w:t>
            </w:r>
            <w:r w:rsidRPr="00A057B4">
              <w:rPr>
                <w:rFonts w:ascii="Times New Roman" w:eastAsia="Calibri" w:hAnsi="Times New Roman" w:cs="Times New Roman"/>
                <w:sz w:val="24"/>
                <w:szCs w:val="24"/>
                <w:lang w:val="cs-CZ" w:eastAsia="hu-HU"/>
              </w:rPr>
              <w:t xml:space="preserve">felvételek </w:t>
            </w:r>
            <w:r w:rsidRPr="00A057B4">
              <w:rPr>
                <w:rFonts w:ascii="Times New Roman" w:eastAsia="Calibri" w:hAnsi="Times New Roman" w:cs="Times New Roman"/>
                <w:sz w:val="24"/>
                <w:szCs w:val="24"/>
                <w:lang w:eastAsia="hu-HU"/>
              </w:rPr>
              <w:t>vizsgálata. Összehasonlítás:</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a simaizom, vázizom és szívizom szerkezeti és funkcionális összefüggéseinek elemzése, előfordulása és működési jellemzői a szervekben.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Rajzos ábra készítése a soknyúlványú idegsejtről. Az idegsejt (neuron) részeinek megnevezése.</w:t>
            </w:r>
          </w:p>
        </w:tc>
        <w:tc>
          <w:tcPr>
            <w:tcW w:w="2404"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w:t>
            </w:r>
            <w:r w:rsidRPr="00A057B4">
              <w:rPr>
                <w:rFonts w:ascii="Times New Roman" w:eastAsia="Calibri" w:hAnsi="Times New Roman" w:cs="Times New Roman"/>
                <w:sz w:val="24"/>
                <w:szCs w:val="24"/>
                <w:lang w:val="cs-CZ" w:eastAsia="hu-HU"/>
              </w:rPr>
              <w:t>az</w:t>
            </w:r>
            <w:r w:rsidRPr="00A057B4">
              <w:rPr>
                <w:rFonts w:ascii="Times New Roman" w:eastAsia="Calibri" w:hAnsi="Times New Roman" w:cs="Times New Roman"/>
                <w:sz w:val="24"/>
                <w:szCs w:val="24"/>
                <w:lang w:eastAsia="hu-HU"/>
              </w:rPr>
              <w:t xml:space="preserve"> elektronmikroszkóp.</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Vizuális kultúra:</w:t>
            </w:r>
            <w:r w:rsidRPr="00A057B4">
              <w:rPr>
                <w:rFonts w:ascii="Times New Roman" w:eastAsia="Calibri" w:hAnsi="Times New Roman" w:cs="Times New Roman"/>
                <w:sz w:val="24"/>
                <w:szCs w:val="24"/>
                <w:lang w:eastAsia="hu-HU"/>
              </w:rPr>
              <w:t xml:space="preserve"> arányok megállapítása az ábrakészítéshez.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szöveg- és képszerkesztés.</w:t>
            </w:r>
          </w:p>
        </w:tc>
      </w:tr>
      <w:tr w:rsidR="00A057B4" w:rsidRPr="00A057B4" w:rsidTr="00E12FFE">
        <w:tc>
          <w:tcPr>
            <w:tcW w:w="1832" w:type="dxa"/>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376"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Organellum, transzplantáció, implantáció, inger, </w:t>
            </w:r>
            <w:r w:rsidRPr="00A057B4">
              <w:rPr>
                <w:rFonts w:ascii="Times New Roman" w:eastAsia="Calibri" w:hAnsi="Times New Roman" w:cs="Times New Roman"/>
                <w:sz w:val="24"/>
                <w:szCs w:val="24"/>
                <w:lang w:val="cs-CZ" w:eastAsia="hu-HU"/>
              </w:rPr>
              <w:t>ingerület</w:t>
            </w:r>
            <w:r w:rsidRPr="00A057B4">
              <w:rPr>
                <w:rFonts w:ascii="Times New Roman" w:eastAsia="Calibri" w:hAnsi="Times New Roman" w:cs="Times New Roman"/>
                <w:sz w:val="24"/>
                <w:szCs w:val="24"/>
                <w:lang w:eastAsia="hu-HU"/>
              </w:rPr>
              <w:t>, sejttest, dendrit, axon, gliasejt, végfácska, velőshüvely.</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91"/>
        <w:gridCol w:w="476"/>
        <w:gridCol w:w="982"/>
        <w:gridCol w:w="3470"/>
        <w:gridCol w:w="1261"/>
        <w:gridCol w:w="1082"/>
      </w:tblGrid>
      <w:tr w:rsidR="00A057B4" w:rsidRPr="00A057B4" w:rsidTr="00E12FFE">
        <w:trPr>
          <w:trHeight w:val="618"/>
        </w:trPr>
        <w:tc>
          <w:tcPr>
            <w:tcW w:w="2282"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lastRenderedPageBreak/>
              <w:t>Tematikai egység</w:t>
            </w:r>
          </w:p>
        </w:tc>
        <w:tc>
          <w:tcPr>
            <w:tcW w:w="5843"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Szerkezet és működés az állatok világában.</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Csalánozók, férgek, puhatestűek, ízeltlábúak</w:t>
            </w:r>
          </w:p>
        </w:tc>
        <w:tc>
          <w:tcPr>
            <w:tcW w:w="1083"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6 óra</w:t>
            </w:r>
          </w:p>
        </w:tc>
      </w:tr>
      <w:tr w:rsidR="00A057B4" w:rsidRPr="00A057B4" w:rsidTr="00E12FFE">
        <w:tc>
          <w:tcPr>
            <w:tcW w:w="2282"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6926"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Álszövet, szövet, medúzák, hidrák, </w:t>
            </w:r>
            <w:r w:rsidRPr="00A057B4">
              <w:rPr>
                <w:rFonts w:ascii="Times New Roman" w:eastAsia="Calibri" w:hAnsi="Times New Roman" w:cs="Times New Roman"/>
                <w:sz w:val="24"/>
                <w:szCs w:val="24"/>
                <w:lang w:val="cs-CZ" w:eastAsia="hu-HU"/>
              </w:rPr>
              <w:t>férgek</w:t>
            </w:r>
            <w:r w:rsidRPr="00A057B4">
              <w:rPr>
                <w:rFonts w:ascii="Times New Roman" w:eastAsia="Calibri" w:hAnsi="Times New Roman" w:cs="Times New Roman"/>
                <w:sz w:val="24"/>
                <w:szCs w:val="24"/>
                <w:lang w:eastAsia="hu-HU"/>
              </w:rPr>
              <w:t>, kagylók, csigák, fejlábúak és ízeltlábúak főbb jellemzői.</w:t>
            </w:r>
          </w:p>
        </w:tc>
      </w:tr>
      <w:tr w:rsidR="00A057B4" w:rsidRPr="00A057B4" w:rsidTr="00E12FFE">
        <w:tc>
          <w:tcPr>
            <w:tcW w:w="2282"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6926"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„állat” fogalom értelmezése. Az álszövetes és szövetes szerveződés összehasonlítása. A törzsfejlődés során kialakult állatcsoportok jellemző képviselőinek tanulmányozása. A testfelépítés, testalkat és az életmód kapcsolatának megértése. Az állatcsoportok szervezeti differenciálódásának megismerése. A mindenkori környezet változásaihoz való alkalmazkodás szerepének megértése az állatcsoportok jellemző tulajdonságainak kialakulásában.</w:t>
            </w:r>
          </w:p>
        </w:tc>
      </w:tr>
      <w:tr w:rsidR="00A057B4" w:rsidRPr="00A057B4" w:rsidTr="00E12FFE">
        <w:tc>
          <w:tcPr>
            <w:tcW w:w="330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jelenségek,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ismeretek</w:t>
            </w:r>
          </w:p>
        </w:tc>
        <w:tc>
          <w:tcPr>
            <w:tcW w:w="3528"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követelmények</w:t>
            </w:r>
          </w:p>
        </w:tc>
        <w:tc>
          <w:tcPr>
            <w:tcW w:w="2378"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302"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r w:rsidRPr="00A057B4">
              <w:rPr>
                <w:rFonts w:ascii="Times New Roman" w:eastAsia="Calibri" w:hAnsi="Times New Roman" w:cs="Times New Roman"/>
                <w:sz w:val="24"/>
                <w:szCs w:val="24"/>
                <w:lang w:eastAsia="hu-HU"/>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Csalánozók</w:t>
            </w:r>
            <w:r w:rsidRPr="00A057B4">
              <w:rPr>
                <w:rFonts w:ascii="Times New Roman" w:eastAsia="Calibri" w:hAnsi="Times New Roman" w:cs="Times New Roman"/>
                <w:sz w:val="24"/>
                <w:szCs w:val="24"/>
                <w:lang w:eastAsia="hu-HU"/>
              </w:rPr>
              <w:t xml:space="preserve"> testfelépítése. A testfal jellemző sejtjei: csalánsejtek, a diffúz idegrendszert alkotó idegsejtek, a hámizomsejtek, valamint a belső réteg emésztőnedveket termelő mirigysejtjei. Önfenntartás, önreprodukció, önszabályozás.</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férgek nagyobb csoportjai (fonálférgek, laposférgek, gyűrűsférgek), testszerveződése, önfenntartó, önreprodukáló és önszabályozó működése, életmódja.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puhatestűek nagyobb csoportjai (kagylók, csigák, fejlábúak) testszerveződése, </w:t>
            </w:r>
            <w:r w:rsidRPr="00A057B4">
              <w:rPr>
                <w:rFonts w:ascii="Times New Roman" w:eastAsia="Calibri" w:hAnsi="Times New Roman" w:cs="Times New Roman"/>
                <w:sz w:val="24"/>
                <w:szCs w:val="24"/>
                <w:lang w:eastAsia="hu-HU"/>
              </w:rPr>
              <w:lastRenderedPageBreak/>
              <w:t>külső, belső szimmetriája, önfenntartó, önreprodukáló, önszabályozó működése. Az élőhely, életmód és az életfolyamatok összefüggései. Főbb képviselők az egyes csoportokban: éti-, kerti és ligeti csiga; tavi és folyami kagyló; tintahalak, nyolclábú polip.</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ízeltlábúak csoportjaira jellemző testfelépítés, önfenntartó, önreprodukciós és önszabályozó működés. Származási bizonyíték a szelvényezett test. A törzsfejlődés során kialakult evolúciós „újdonságok”(valódi külső váz kitinből, ízelt lábak kiegyénült harántcsíkolt izmokkal).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Emberi, állati, növényi kórokozó férgek, ízeltlábúak és az általuk okozott betegségek, tünetek ismerete.</w:t>
            </w:r>
          </w:p>
        </w:tc>
        <w:tc>
          <w:tcPr>
            <w:tcW w:w="3528"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sejtek működésbeli elkülönülésének, a szövetetek kialakulásának eredménye a különböző állatcsoportoknál.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Ábraelemzés: a csalánozók testfalának felépítése, a sejtcsoportok funkciói.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csalánozók megismerése határozókönyvek és internetes böngészés segítségével.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szaprofita férgek biogeográfiai, gazdasági hasznának, a parazita férgek egészségügyi szerepének tanulmányozása állatok és az ember vonatkozásában.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Tanulói vizsgálódás: a gyűrűsférgek mozgása és belső szervei.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Tablókészítés elhalt állatok külső vázaiból. A fajok beazonosítása határozók segítségével. Kiállítás a gyűjteményekből.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tengeri/édesvízi puhatestűek és ízeltlábúak szerepe az egészséges táplálkozásban.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Receptverseny és önálló kiselőadások.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csáprágósok, ill. pókszabásúak fontosabb csoportjai: skorpiók, atkák és pókok.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rovarok legfontosabb – hazánkban is nagy fajszámmal előforduló – rendjei. A rendekben élő példafajok keresése a természetben, állatkertben, múzeumokban stb.</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Védekezés/megelőzés a kórokozókat terjesztő ízeltlábúak ellen.</w:t>
            </w:r>
          </w:p>
        </w:tc>
        <w:tc>
          <w:tcPr>
            <w:tcW w:w="2378"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 xml:space="preserve">Kémia: </w:t>
            </w:r>
            <w:r w:rsidRPr="00A057B4">
              <w:rPr>
                <w:rFonts w:ascii="Times New Roman" w:eastAsia="Calibri" w:hAnsi="Times New Roman" w:cs="Times New Roman"/>
                <w:sz w:val="24"/>
                <w:szCs w:val="24"/>
                <w:lang w:val="cs-CZ" w:eastAsia="hu-HU"/>
              </w:rPr>
              <w:t>felületi</w:t>
            </w:r>
            <w:r w:rsidRPr="00A057B4">
              <w:rPr>
                <w:rFonts w:ascii="Times New Roman" w:eastAsia="Calibri" w:hAnsi="Times New Roman" w:cs="Times New Roman"/>
                <w:sz w:val="24"/>
                <w:szCs w:val="24"/>
                <w:lang w:eastAsia="hu-HU"/>
              </w:rPr>
              <w:t xml:space="preserve"> feszültség, a mészváz összetétele, a kitin, diffúzió, ozmózis.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rakétaelv, emelőelv, a lebegés feltétele.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Földrajz:</w:t>
            </w:r>
            <w:r w:rsidRPr="00A057B4">
              <w:rPr>
                <w:rFonts w:ascii="Times New Roman" w:eastAsia="Calibri" w:hAnsi="Times New Roman" w:cs="Times New Roman"/>
                <w:sz w:val="24"/>
                <w:szCs w:val="24"/>
                <w:lang w:eastAsia="hu-HU"/>
              </w:rPr>
              <w:t xml:space="preserve"> Korallzátonyok (atollok), a mészkő, a kőolaj és a földgáz </w:t>
            </w:r>
            <w:r w:rsidRPr="00A057B4">
              <w:rPr>
                <w:rFonts w:ascii="Times New Roman" w:eastAsia="Calibri" w:hAnsi="Times New Roman" w:cs="Times New Roman"/>
                <w:sz w:val="24"/>
                <w:szCs w:val="24"/>
                <w:lang w:val="cs-CZ" w:eastAsia="hu-HU"/>
              </w:rPr>
              <w:t>képződése</w:t>
            </w:r>
            <w:r w:rsidRPr="00A057B4">
              <w:rPr>
                <w:rFonts w:ascii="Times New Roman" w:eastAsia="Calibri" w:hAnsi="Times New Roman" w:cs="Times New Roman"/>
                <w:sz w:val="24"/>
                <w:szCs w:val="24"/>
                <w:lang w:eastAsia="hu-HU"/>
              </w:rPr>
              <w:t>; földtörténeti korok.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tenger mint táplálékforrás.</w:t>
            </w:r>
          </w:p>
        </w:tc>
      </w:tr>
      <w:tr w:rsidR="00A057B4" w:rsidRPr="00A057B4" w:rsidTr="00E12FFE">
        <w:tc>
          <w:tcPr>
            <w:tcW w:w="179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18"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Sugaras és kétoldali szimmetria; </w:t>
            </w:r>
            <w:r w:rsidRPr="00A057B4">
              <w:rPr>
                <w:rFonts w:ascii="Times New Roman" w:eastAsia="Calibri" w:hAnsi="Times New Roman" w:cs="Times New Roman"/>
                <w:sz w:val="24"/>
                <w:szCs w:val="24"/>
                <w:lang w:val="cs-CZ" w:eastAsia="hu-HU"/>
              </w:rPr>
              <w:t>béledényrendszer</w:t>
            </w:r>
            <w:r w:rsidRPr="00A057B4">
              <w:rPr>
                <w:rFonts w:ascii="Times New Roman" w:eastAsia="Calibri" w:hAnsi="Times New Roman" w:cs="Times New Roman"/>
                <w:sz w:val="24"/>
                <w:szCs w:val="24"/>
                <w:lang w:eastAsia="hu-HU"/>
              </w:rPr>
              <w:t xml:space="preserve"> és háromszakaszos bélcsatorna; sejten belüli, sejten és testen kívüli emésztés; diffúz légzés, kültakaró eredetű légzőszerv, zárt és nyílt keringés, kiválasztás sejtenként, vesécske típusú kiválasztószerv; diffúz és központosult dúcidegrendszer; hámizomsejt, bőrizomtömlő, átváltozás, kifejlés, teljes átalakulás, vedlés, hormonális/kémiai szabályozás.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50"/>
        <w:gridCol w:w="12"/>
        <w:gridCol w:w="335"/>
        <w:gridCol w:w="1169"/>
        <w:gridCol w:w="76"/>
        <w:gridCol w:w="3377"/>
        <w:gridCol w:w="30"/>
        <w:gridCol w:w="1231"/>
        <w:gridCol w:w="1082"/>
      </w:tblGrid>
      <w:tr w:rsidR="00A057B4" w:rsidRPr="00A057B4" w:rsidTr="00E12FFE">
        <w:trPr>
          <w:trHeight w:val="618"/>
        </w:trPr>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lastRenderedPageBreak/>
              <w:t>Tematikai egység</w:t>
            </w:r>
          </w:p>
        </w:tc>
        <w:tc>
          <w:tcPr>
            <w:tcW w:w="6016" w:type="dxa"/>
            <w:gridSpan w:val="5"/>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Tüskésbőrűek, elő- és </w:t>
            </w:r>
            <w:r w:rsidRPr="00A057B4">
              <w:rPr>
                <w:rFonts w:ascii="Times New Roman" w:eastAsia="Calibri" w:hAnsi="Times New Roman" w:cs="Times New Roman"/>
                <w:bCs/>
                <w:sz w:val="24"/>
                <w:szCs w:val="24"/>
                <w:lang w:val="cs-CZ" w:eastAsia="hu-HU"/>
              </w:rPr>
              <w:t>fejgerinchúrosok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gerincesek</w:t>
            </w:r>
            <w:r w:rsidRPr="00A057B4">
              <w:rPr>
                <w:rFonts w:ascii="Times New Roman" w:eastAsia="Calibri" w:hAnsi="Times New Roman" w:cs="Times New Roman"/>
                <w:bCs/>
                <w:sz w:val="24"/>
                <w:szCs w:val="24"/>
                <w:lang w:eastAsia="hu-HU"/>
              </w:rPr>
              <w:t xml:space="preserve"> testfelépítése és működése.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 gerincesek nagy csoportjai</w:t>
            </w:r>
          </w:p>
        </w:tc>
        <w:tc>
          <w:tcPr>
            <w:tcW w:w="1083"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7 óra</w:t>
            </w:r>
          </w:p>
        </w:tc>
      </w:tr>
      <w:tr w:rsidR="00A057B4" w:rsidRPr="00A057B4" w:rsidTr="00E12FFE">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99"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gerincesek nagyobb csoportjai, a háziállatok.</w:t>
            </w:r>
          </w:p>
        </w:tc>
      </w:tr>
      <w:tr w:rsidR="00A057B4" w:rsidRPr="00A057B4" w:rsidTr="00E12FFE">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9"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állatok törzsfája oldalági képviselőjének (tüskésbőrűek) összehasonlítása a gerincesek „egyenesági” elődeivel és a gerincesek nagyobb csoportjaival. Az állatvédelmi törvény megismerése. Önálló kísérletezés, megfigyelés során a természettudományi megismerési módszerek gyakorlása. A gerincesek evolúciós újításai, azon belül a belső váz jelentőségének megértése az életterek tartós meghódításában. </w:t>
            </w:r>
          </w:p>
        </w:tc>
      </w:tr>
      <w:tr w:rsidR="00A057B4" w:rsidRPr="00A057B4" w:rsidTr="00E12FFE">
        <w:tc>
          <w:tcPr>
            <w:tcW w:w="3408" w:type="dxa"/>
            <w:gridSpan w:val="5"/>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jelenségek,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alkalmazások, ismeretek</w:t>
            </w:r>
          </w:p>
        </w:tc>
        <w:tc>
          <w:tcPr>
            <w:tcW w:w="3435"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követelmények</w:t>
            </w:r>
          </w:p>
        </w:tc>
        <w:tc>
          <w:tcPr>
            <w:tcW w:w="2365"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408" w:type="dxa"/>
            <w:gridSpan w:val="5"/>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rPr>
            </w:pPr>
            <w:bookmarkStart w:id="5" w:name="_Toc496041707"/>
            <w:bookmarkStart w:id="6" w:name="_Toc23929369"/>
            <w:r w:rsidRPr="00A057B4">
              <w:rPr>
                <w:rFonts w:ascii="Times New Roman" w:eastAsia="Calibri" w:hAnsi="Times New Roman" w:cs="Times New Roman"/>
                <w:sz w:val="24"/>
                <w:szCs w:val="24"/>
              </w:rPr>
              <w:t xml:space="preserve">A tüskésbőrűek </w:t>
            </w:r>
            <w:r w:rsidRPr="00A057B4">
              <w:rPr>
                <w:rFonts w:ascii="Times New Roman" w:eastAsia="Calibri" w:hAnsi="Times New Roman" w:cs="Times New Roman"/>
                <w:sz w:val="24"/>
                <w:szCs w:val="24"/>
                <w:lang w:val="cs-CZ"/>
              </w:rPr>
              <w:t>testfelépítése</w:t>
            </w:r>
            <w:r w:rsidRPr="00A057B4">
              <w:rPr>
                <w:rFonts w:ascii="Times New Roman" w:eastAsia="Calibri" w:hAnsi="Times New Roman" w:cs="Times New Roman"/>
                <w:sz w:val="24"/>
                <w:szCs w:val="24"/>
              </w:rPr>
              <w:t xml:space="preserve"> és életmódja. A gerinchúr, a csőidegrendszer és kopoltyúbél megjelenésének evolúciós jelentősége.</w:t>
            </w:r>
            <w:bookmarkEnd w:id="5"/>
            <w:bookmarkEnd w:id="6"/>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rPr>
            </w:pPr>
            <w:bookmarkStart w:id="7" w:name="_Toc496041708"/>
            <w:bookmarkStart w:id="8" w:name="_Toc23929370"/>
            <w:r w:rsidRPr="00A057B4">
              <w:rPr>
                <w:rFonts w:ascii="Times New Roman" w:eastAsia="Calibri" w:hAnsi="Times New Roman" w:cs="Times New Roman"/>
                <w:sz w:val="24"/>
                <w:szCs w:val="24"/>
              </w:rPr>
              <w:t>Az előgerinchúrosok testfelépítése, evolúciós jelentősége. Fő képviselőik: a tengerben élő, átalakulással fejlődő zsákállatok.</w:t>
            </w:r>
            <w:bookmarkEnd w:id="7"/>
            <w:bookmarkEnd w:id="8"/>
            <w:r w:rsidRPr="00A057B4">
              <w:rPr>
                <w:rFonts w:ascii="Times New Roman" w:eastAsia="Calibri" w:hAnsi="Times New Roman" w:cs="Times New Roman"/>
                <w:sz w:val="24"/>
                <w:szCs w:val="24"/>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rPr>
            </w:pPr>
          </w:p>
          <w:p w:rsidR="00A057B4" w:rsidRPr="00A057B4" w:rsidRDefault="00A057B4" w:rsidP="00A057B4">
            <w:pPr>
              <w:spacing w:after="200" w:line="276" w:lineRule="auto"/>
              <w:jc w:val="both"/>
              <w:rPr>
                <w:rFonts w:ascii="Times New Roman" w:eastAsia="Calibri" w:hAnsi="Times New Roman" w:cs="Times New Roman"/>
                <w:sz w:val="24"/>
                <w:szCs w:val="24"/>
              </w:rPr>
            </w:pPr>
            <w:bookmarkStart w:id="9" w:name="_Toc496041709"/>
            <w:bookmarkStart w:id="10" w:name="_Toc23929371"/>
            <w:r w:rsidRPr="00A057B4">
              <w:rPr>
                <w:rFonts w:ascii="Times New Roman" w:eastAsia="Calibri" w:hAnsi="Times New Roman" w:cs="Times New Roman"/>
                <w:sz w:val="24"/>
                <w:szCs w:val="24"/>
              </w:rPr>
              <w:t>A fejgerinchúrosok testfelépítése és életmódja, evolúciós jelentősége (pl. a lándzsahal).</w:t>
            </w:r>
            <w:bookmarkEnd w:id="9"/>
            <w:bookmarkEnd w:id="10"/>
            <w:r w:rsidRPr="00A057B4">
              <w:rPr>
                <w:rFonts w:ascii="Times New Roman" w:eastAsia="Calibri" w:hAnsi="Times New Roman" w:cs="Times New Roman"/>
                <w:sz w:val="24"/>
                <w:szCs w:val="24"/>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gerincesek általános jellemzői, evolúciós újításai (porcos, majd csontos belső váz). A kültakaró többrétegű hám, amely bőrré alakul, csoportonként </w:t>
            </w:r>
            <w:r w:rsidRPr="00A057B4">
              <w:rPr>
                <w:rFonts w:ascii="Times New Roman" w:eastAsia="Calibri" w:hAnsi="Times New Roman" w:cs="Times New Roman"/>
                <w:sz w:val="24"/>
                <w:szCs w:val="24"/>
                <w:lang w:eastAsia="hu-HU"/>
              </w:rPr>
              <w:lastRenderedPageBreak/>
              <w:t>elkülöníthető függelékekkel. A tápcsatorna tagozódásai és az emésztést elősegítő mirigyek. A légzőszerv előbél eredetű kopoltyú vagy tüdő. A keringési rendszer zárt központja a szív. Az erekben vér (plazma és alakos elemek) kering. Kiválasztó szervük a vese, a vérből szűr és kiválaszt. Ivarszervei a váltivarúságnak megfelelőek. Többnyire jellemző az ivari kétalakúság és a közvetlen fejlődés.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neuroendokrin rendszer szabályozza a működéseket (melynek idegrendszeri központja az agy).</w:t>
            </w:r>
          </w:p>
        </w:tc>
        <w:tc>
          <w:tcPr>
            <w:tcW w:w="3435"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tüskésbőrűeknek a gerinchúrosokkal és gerincesekkel való összehasonlítása szakkönyvek, ismeretterjesztő könyvek, segítségével.</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Gyakorlati feladat: az evolúció során kialakult gerinces szervek, szervrendszerek életfolyamatbeli (kültakaró, mozgás, táplálkozás, légzés, keringés, kiválasztás, szaporodás, hormonális és idegrendszeri szabályozás) eltéréseinek leírása a gerincesek alábbi nagyobb csoportjaiban: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Halak: pl. tükörponty, csuka. Kétéltűek: pl. zöld levelibéka, kecskebéka.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Hüllők: pl. zöld gyík, erdei sikló.</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Madarak: pl. házi galamb, házi tyúk.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Emlősök: pl. házi nyúl.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Fajismeret bővítése – különös tekintettel a védett gerincesekre – határozókönyvek, falitáblák, internet segítségével.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Beszámolók: az otthoni terrárium, akvárium lakóiról. Tapasztalatcsere a házi kisállat tartásról/tenyésztésről.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gerincesek szerepe az egészséges emberi táplálkozásban.</w:t>
            </w:r>
          </w:p>
        </w:tc>
        <w:tc>
          <w:tcPr>
            <w:tcW w:w="2365"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val="cs-CZ" w:eastAsia="hu-HU"/>
              </w:rPr>
              <w:lastRenderedPageBreak/>
              <w:t>Fizika</w:t>
            </w:r>
            <w:r w:rsidRPr="00A057B4">
              <w:rPr>
                <w:rFonts w:ascii="Times New Roman" w:eastAsia="Calibri" w:hAnsi="Times New Roman" w:cs="Times New Roman"/>
                <w:i/>
                <w:iCs/>
                <w:sz w:val="24"/>
                <w:szCs w:val="24"/>
                <w:lang w:eastAsia="hu-HU"/>
              </w:rPr>
              <w:t>:</w:t>
            </w:r>
            <w:r w:rsidRPr="00A057B4">
              <w:rPr>
                <w:rFonts w:ascii="Times New Roman" w:eastAsia="Calibri" w:hAnsi="Times New Roman" w:cs="Times New Roman"/>
                <w:sz w:val="24"/>
                <w:szCs w:val="24"/>
                <w:lang w:eastAsia="hu-HU"/>
              </w:rPr>
              <w:t xml:space="preserve"> nyomás, hőmérséklet, hidraulika, optika, hang, ultrahang.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szövegszerkesztés, adattárolás, előhívás.</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hemoglobin, tengerek és édesvizek sókoncentrációja.</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Földrajz:</w:t>
            </w:r>
            <w:r w:rsidRPr="00A057B4">
              <w:rPr>
                <w:rFonts w:ascii="Times New Roman" w:eastAsia="Calibri" w:hAnsi="Times New Roman" w:cs="Times New Roman"/>
                <w:sz w:val="24"/>
                <w:szCs w:val="24"/>
                <w:lang w:eastAsia="hu-HU"/>
              </w:rPr>
              <w:t xml:space="preserve"> a kontinensek élővilága, övezetesség.</w:t>
            </w:r>
          </w:p>
        </w:tc>
      </w:tr>
      <w:tr w:rsidR="00A057B4" w:rsidRPr="00A057B4" w:rsidTr="00E12FFE">
        <w:tc>
          <w:tcPr>
            <w:tcW w:w="1750"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58" w:type="dxa"/>
            <w:gridSpan w:val="8"/>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Újszájú, gerinchúr, </w:t>
            </w:r>
            <w:r w:rsidRPr="00A057B4">
              <w:rPr>
                <w:rFonts w:ascii="Times New Roman" w:eastAsia="Calibri" w:hAnsi="Times New Roman" w:cs="Times New Roman"/>
                <w:sz w:val="24"/>
                <w:szCs w:val="24"/>
                <w:lang w:val="cs-CZ" w:eastAsia="hu-HU"/>
              </w:rPr>
              <w:t>csőidegrendszer</w:t>
            </w:r>
            <w:r w:rsidRPr="00A057B4">
              <w:rPr>
                <w:rFonts w:ascii="Times New Roman" w:eastAsia="Calibri" w:hAnsi="Times New Roman" w:cs="Times New Roman"/>
                <w:sz w:val="24"/>
                <w:szCs w:val="24"/>
                <w:lang w:eastAsia="hu-HU"/>
              </w:rPr>
              <w:t>, kopoltyúbél, hüllő- és madártojás, magzatburok, porcos és csontos hal, kopoltyú, ikra, haltej, ötujjú végtag, tolóláb, ugróláb, járóláb, madár- és denevérszárny; kettős légzés, változó és állandó testhőmérséklet, fészeklakó, fészekhagyó.</w:t>
            </w:r>
          </w:p>
        </w:tc>
      </w:tr>
      <w:tr w:rsidR="00A057B4" w:rsidRPr="00A057B4" w:rsidTr="00E12FFE">
        <w:trPr>
          <w:trHeight w:val="618"/>
        </w:trPr>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Tematikai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egység</w:t>
            </w:r>
          </w:p>
        </w:tc>
        <w:tc>
          <w:tcPr>
            <w:tcW w:w="6016" w:type="dxa"/>
            <w:gridSpan w:val="5"/>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eastAsia="hu-HU"/>
              </w:rPr>
              <w:t xml:space="preserve">Az állatok </w:t>
            </w:r>
            <w:r w:rsidRPr="00A057B4">
              <w:rPr>
                <w:rFonts w:ascii="Times New Roman" w:eastAsia="Calibri" w:hAnsi="Times New Roman" w:cs="Times New Roman"/>
                <w:bCs/>
                <w:sz w:val="24"/>
                <w:szCs w:val="24"/>
                <w:lang w:val="cs-CZ" w:eastAsia="hu-HU"/>
              </w:rPr>
              <w:t>viselkedése</w:t>
            </w:r>
          </w:p>
        </w:tc>
        <w:tc>
          <w:tcPr>
            <w:tcW w:w="1083"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 6 óra</w:t>
            </w:r>
          </w:p>
        </w:tc>
      </w:tr>
      <w:tr w:rsidR="00A057B4" w:rsidRPr="00A057B4" w:rsidTr="00E12FFE">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099"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eastAsia="hu-HU"/>
              </w:rPr>
              <w:t xml:space="preserve">Állatismeret, az állatok idegrendszere és </w:t>
            </w:r>
            <w:r w:rsidRPr="00A057B4">
              <w:rPr>
                <w:rFonts w:ascii="Times New Roman" w:eastAsia="Calibri" w:hAnsi="Times New Roman" w:cs="Times New Roman"/>
                <w:sz w:val="24"/>
                <w:szCs w:val="24"/>
                <w:lang w:val="cs-CZ" w:eastAsia="hu-HU"/>
              </w:rPr>
              <w:t>érzékszerveik</w:t>
            </w:r>
            <w:r w:rsidRPr="00A057B4">
              <w:rPr>
                <w:rFonts w:ascii="Times New Roman" w:eastAsia="Calibri" w:hAnsi="Times New Roman" w:cs="Times New Roman"/>
                <w:sz w:val="24"/>
                <w:szCs w:val="24"/>
                <w:lang w:eastAsia="hu-HU"/>
              </w:rPr>
              <w:t>, szaporodásuk.</w:t>
            </w:r>
          </w:p>
        </w:tc>
      </w:tr>
      <w:tr w:rsidR="00A057B4" w:rsidRPr="00A057B4" w:rsidTr="00E12FFE">
        <w:tc>
          <w:tcPr>
            <w:tcW w:w="2109"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9"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Saját megfigyelések, tapasztalatok </w:t>
            </w:r>
            <w:r w:rsidRPr="00A057B4">
              <w:rPr>
                <w:rFonts w:ascii="Times New Roman" w:eastAsia="Calibri" w:hAnsi="Times New Roman" w:cs="Times New Roman"/>
                <w:sz w:val="24"/>
                <w:szCs w:val="24"/>
                <w:lang w:val="cs-CZ" w:eastAsia="hu-HU"/>
              </w:rPr>
              <w:t>felhasználásával</w:t>
            </w:r>
            <w:r w:rsidRPr="00A057B4">
              <w:rPr>
                <w:rFonts w:ascii="Times New Roman" w:eastAsia="Calibri" w:hAnsi="Times New Roman" w:cs="Times New Roman"/>
                <w:sz w:val="24"/>
                <w:szCs w:val="24"/>
                <w:lang w:eastAsia="hu-HU"/>
              </w:rPr>
              <w:t xml:space="preserve"> az állati viselkedés alapjainak megismerése. Az állati viselkedés mint alkalmazkodási folyamat bemutatása. Azonosságok és különbségek keresése az állati és emberi viselkedés között. Az érvelés, a vitakultúra fejlesztése.</w:t>
            </w:r>
          </w:p>
        </w:tc>
      </w:tr>
      <w:tr w:rsidR="00A057B4" w:rsidRPr="00A057B4" w:rsidTr="00E12FFE">
        <w:tc>
          <w:tcPr>
            <w:tcW w:w="3329" w:type="dxa"/>
            <w:gridSpan w:val="4"/>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jelenségek, </w:t>
            </w:r>
            <w:r w:rsidRPr="00A057B4">
              <w:rPr>
                <w:rFonts w:ascii="Times New Roman" w:eastAsia="Calibri" w:hAnsi="Times New Roman" w:cs="Times New Roman"/>
                <w:bCs/>
                <w:sz w:val="24"/>
                <w:szCs w:val="24"/>
                <w:lang w:val="cs-CZ" w:eastAsia="hu-HU"/>
              </w:rPr>
              <w:t>gyakorlati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alkalmazások</w:t>
            </w:r>
            <w:r w:rsidRPr="00A057B4">
              <w:rPr>
                <w:rFonts w:ascii="Times New Roman" w:eastAsia="Calibri" w:hAnsi="Times New Roman" w:cs="Times New Roman"/>
                <w:bCs/>
                <w:sz w:val="24"/>
                <w:szCs w:val="24"/>
                <w:lang w:eastAsia="hu-HU"/>
              </w:rPr>
              <w:t>, ismeretek</w:t>
            </w:r>
          </w:p>
        </w:tc>
        <w:tc>
          <w:tcPr>
            <w:tcW w:w="354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követelmények</w:t>
            </w:r>
          </w:p>
        </w:tc>
        <w:tc>
          <w:tcPr>
            <w:tcW w:w="233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329"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 xml:space="preserve">Problémák, </w:t>
            </w:r>
            <w:r w:rsidRPr="00A057B4">
              <w:rPr>
                <w:rFonts w:ascii="Times New Roman" w:eastAsia="Calibri" w:hAnsi="Times New Roman" w:cs="Times New Roman"/>
                <w:i/>
                <w:iCs/>
                <w:sz w:val="24"/>
                <w:szCs w:val="24"/>
                <w:lang w:val="cs-CZ" w:eastAsia="hu-HU"/>
              </w:rPr>
              <w:t>jelenségek</w:t>
            </w:r>
            <w:r w:rsidRPr="00A057B4">
              <w:rPr>
                <w:rFonts w:ascii="Times New Roman" w:eastAsia="Calibri" w:hAnsi="Times New Roman" w:cs="Times New Roman"/>
                <w:i/>
                <w:iCs/>
                <w:sz w:val="24"/>
                <w:szCs w:val="24"/>
                <w:lang w:eastAsia="hu-HU"/>
              </w:rPr>
              <w:t xml:space="preserve">, </w:t>
            </w:r>
            <w:r w:rsidRPr="00A057B4">
              <w:rPr>
                <w:rFonts w:ascii="Times New Roman" w:eastAsia="Calibri" w:hAnsi="Times New Roman" w:cs="Times New Roman"/>
                <w:i/>
                <w:iCs/>
                <w:sz w:val="24"/>
                <w:szCs w:val="24"/>
                <w:lang w:val="cs-CZ" w:eastAsia="hu-HU"/>
              </w:rPr>
              <w:t>gyakorlati</w:t>
            </w:r>
            <w:r w:rsidRPr="00A057B4">
              <w:rPr>
                <w:rFonts w:ascii="Times New Roman" w:eastAsia="Calibri" w:hAnsi="Times New Roman" w:cs="Times New Roman"/>
                <w:i/>
                <w:iCs/>
                <w:sz w:val="24"/>
                <w:szCs w:val="24"/>
                <w:lang w:eastAsia="hu-HU"/>
              </w:rPr>
              <w:t xml:space="preserve">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Miben különböznek az öröklött és tanult viselkedési elemek? Melyek a legfontosabb </w:t>
            </w:r>
            <w:r w:rsidRPr="00A057B4">
              <w:rPr>
                <w:rFonts w:ascii="Times New Roman" w:eastAsia="Calibri" w:hAnsi="Times New Roman" w:cs="Times New Roman"/>
                <w:sz w:val="24"/>
                <w:szCs w:val="24"/>
                <w:lang w:eastAsia="hu-HU"/>
              </w:rPr>
              <w:lastRenderedPageBreak/>
              <w:t>magatartásforma-csoportok? Melyek az állatok kommunikációjának fajtái?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magatartáskutatás története: Darwin, Pavlov, Watson,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Lorenz, Tinbergen, von Frisch, Csányi (a kutatók módszerei, tapasztalatai, magyarázatai).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Öröklött magatartásformák (feltétlen reflex, irányított mozgás, mozgásmintázatok).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Tanult magatartásformák (bevésődés, érzékenyítés, megszokás, feltételes reflex, operáns tanulás, belátásos tanulás).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Önfenntartással kapcsolatos viselkedések (tájékozódás, komfortmozgások, táplálkozási magatartás, zsákmányszerzés).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Fajfenntartással kapcsolatos viselkedések (udvarlás, párzás, ivadékgondozás).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társas viselkedés; a társas kapcsolatok típusai (időleges tömörülés, család, kolónia).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háziállatok viselkedése.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emberi természet. A tanulás és a gének szerepe az emberi </w:t>
            </w:r>
            <w:r w:rsidRPr="00A057B4">
              <w:rPr>
                <w:rFonts w:ascii="Times New Roman" w:eastAsia="Calibri" w:hAnsi="Times New Roman" w:cs="Times New Roman"/>
                <w:sz w:val="24"/>
                <w:szCs w:val="24"/>
                <w:lang w:eastAsia="hu-HU"/>
              </w:rPr>
              <w:lastRenderedPageBreak/>
              <w:t>viselkedésben. Az emberi viselkedési komplexum, az ember és a legfejlettebb állatok viselkedése közötti különbségek, személyes és csoportos agresszió, az emberi közösség, rangsor, szabálykövetés, az emberi nyelv kialakulása, az emberi hiedelmek, az ember konstrukciós és szinkronizációs képességének megnyilvánulása a társadalomban. A gyermek fejlődése és szocializációja a családi közösségben.</w:t>
            </w:r>
          </w:p>
        </w:tc>
        <w:tc>
          <w:tcPr>
            <w:tcW w:w="3544"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Különböző </w:t>
            </w:r>
            <w:r w:rsidRPr="00A057B4">
              <w:rPr>
                <w:rFonts w:ascii="Times New Roman" w:eastAsia="Calibri" w:hAnsi="Times New Roman" w:cs="Times New Roman"/>
                <w:sz w:val="24"/>
                <w:szCs w:val="24"/>
                <w:lang w:val="cs-CZ" w:eastAsia="hu-HU"/>
              </w:rPr>
              <w:t>magatartásformák</w:t>
            </w:r>
            <w:r w:rsidRPr="00A057B4">
              <w:rPr>
                <w:rFonts w:ascii="Times New Roman" w:eastAsia="Calibri" w:hAnsi="Times New Roman" w:cs="Times New Roman"/>
                <w:sz w:val="24"/>
                <w:szCs w:val="24"/>
                <w:lang w:eastAsia="hu-HU"/>
              </w:rPr>
              <w:t xml:space="preserve"> megfigyelése, azonosítása és elemzése filmeken (pl. Az élet erőpróbái; A magatartáskutatás története).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Kiselőadások tartása, viták során saját vélemény megvédése.</w:t>
            </w:r>
          </w:p>
        </w:tc>
        <w:tc>
          <w:tcPr>
            <w:tcW w:w="2335"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Magyar nyelv és irodalom:</w:t>
            </w:r>
            <w:r w:rsidRPr="00A057B4">
              <w:rPr>
                <w:rFonts w:ascii="Times New Roman" w:eastAsia="Calibri" w:hAnsi="Times New Roman" w:cs="Times New Roman"/>
                <w:sz w:val="24"/>
                <w:szCs w:val="24"/>
                <w:lang w:eastAsia="hu-HU"/>
              </w:rPr>
              <w:t xml:space="preserve"> verbális és nem verbális kommunikáció.</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Történelem, társadalmi és állampolgári ismeretek:</w:t>
            </w:r>
            <w:r w:rsidRPr="00A057B4">
              <w:rPr>
                <w:rFonts w:ascii="Times New Roman" w:eastAsia="Calibri" w:hAnsi="Times New Roman" w:cs="Times New Roman"/>
                <w:sz w:val="24"/>
                <w:szCs w:val="24"/>
                <w:lang w:eastAsia="hu-HU"/>
              </w:rPr>
              <w:t xml:space="preserve"> a csoportos agresszió példái.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hang, ultrahang.</w:t>
            </w:r>
          </w:p>
        </w:tc>
      </w:tr>
      <w:tr w:rsidR="00A057B4" w:rsidRPr="00A057B4" w:rsidTr="00E12FFE">
        <w:tblPrEx>
          <w:tblBorders>
            <w:top w:val="none" w:sz="0" w:space="0" w:color="auto"/>
          </w:tblBorders>
        </w:tblPrEx>
        <w:tc>
          <w:tcPr>
            <w:tcW w:w="1762"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46" w:type="dxa"/>
            <w:gridSpan w:val="7"/>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Viselkedés (magatartás), kulcsinger, </w:t>
            </w:r>
            <w:r w:rsidRPr="00A057B4">
              <w:rPr>
                <w:rFonts w:ascii="Times New Roman" w:eastAsia="Calibri" w:hAnsi="Times New Roman" w:cs="Times New Roman"/>
                <w:sz w:val="24"/>
                <w:szCs w:val="24"/>
                <w:lang w:val="cs-CZ" w:eastAsia="hu-HU"/>
              </w:rPr>
              <w:t>motiváció</w:t>
            </w:r>
            <w:r w:rsidRPr="00A057B4">
              <w:rPr>
                <w:rFonts w:ascii="Times New Roman" w:eastAsia="Calibri" w:hAnsi="Times New Roman" w:cs="Times New Roman"/>
                <w:sz w:val="24"/>
                <w:szCs w:val="24"/>
                <w:lang w:eastAsia="hu-HU"/>
              </w:rPr>
              <w:t>, ösztön, reflex, társítás, tanulás és memória, agresszió, altruizmus, szocializáció, kommunikáció, tanulás, adaptáció, magatartáselem, magatartásegység.</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23"/>
        <w:gridCol w:w="438"/>
        <w:gridCol w:w="1128"/>
        <w:gridCol w:w="3474"/>
        <w:gridCol w:w="1115"/>
        <w:gridCol w:w="1184"/>
      </w:tblGrid>
      <w:tr w:rsidR="00A057B4" w:rsidRPr="00A057B4" w:rsidTr="00E12FFE">
        <w:trPr>
          <w:trHeight w:val="69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Tematikai</w:t>
            </w:r>
            <w:r w:rsidRPr="00A057B4">
              <w:rPr>
                <w:rFonts w:ascii="Times New Roman" w:eastAsia="Calibri" w:hAnsi="Times New Roman" w:cs="Times New Roman"/>
                <w:bCs/>
                <w:sz w:val="24"/>
                <w:szCs w:val="24"/>
                <w:lang w:eastAsia="hu-HU"/>
              </w:rPr>
              <w:t xml:space="preserve"> egység</w:t>
            </w:r>
          </w:p>
        </w:tc>
        <w:tc>
          <w:tcPr>
            <w:tcW w:w="5811"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A </w:t>
            </w:r>
            <w:r w:rsidRPr="00A057B4">
              <w:rPr>
                <w:rFonts w:ascii="Times New Roman" w:eastAsia="Calibri" w:hAnsi="Times New Roman" w:cs="Times New Roman"/>
                <w:bCs/>
                <w:sz w:val="24"/>
                <w:szCs w:val="24"/>
                <w:lang w:val="cs-CZ" w:eastAsia="hu-HU"/>
              </w:rPr>
              <w:t>növényi</w:t>
            </w:r>
            <w:r w:rsidRPr="00A057B4">
              <w:rPr>
                <w:rFonts w:ascii="Times New Roman" w:eastAsia="Calibri" w:hAnsi="Times New Roman" w:cs="Times New Roman"/>
                <w:bCs/>
                <w:sz w:val="24"/>
                <w:szCs w:val="24"/>
                <w:lang w:eastAsia="hu-HU"/>
              </w:rPr>
              <w:t xml:space="preserve"> sejt.</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Szerveződési formák</w:t>
            </w:r>
          </w:p>
        </w:tc>
        <w:tc>
          <w:tcPr>
            <w:tcW w:w="1202"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4</w:t>
            </w:r>
            <w:r w:rsidRPr="00A057B4">
              <w:rPr>
                <w:rFonts w:ascii="Times New Roman" w:eastAsia="Calibri" w:hAnsi="Times New Roman" w:cs="Times New Roman"/>
                <w:bCs/>
                <w:sz w:val="24"/>
                <w:szCs w:val="24"/>
                <w:lang w:val="cs-CZ" w:eastAsia="hu-HU"/>
              </w:rPr>
              <w:t xml:space="preserve">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Szerveződési szintek, az élővilág méretskálája, az </w:t>
            </w:r>
            <w:r w:rsidRPr="00A057B4">
              <w:rPr>
                <w:rFonts w:ascii="Times New Roman" w:eastAsia="Calibri" w:hAnsi="Times New Roman" w:cs="Times New Roman"/>
                <w:sz w:val="24"/>
                <w:szCs w:val="24"/>
                <w:lang w:val="cs-CZ" w:eastAsia="hu-HU"/>
              </w:rPr>
              <w:t>élőlények</w:t>
            </w:r>
            <w:r w:rsidRPr="00A057B4">
              <w:rPr>
                <w:rFonts w:ascii="Times New Roman" w:eastAsia="Calibri" w:hAnsi="Times New Roman" w:cs="Times New Roman"/>
                <w:sz w:val="24"/>
                <w:szCs w:val="24"/>
                <w:lang w:eastAsia="hu-HU"/>
              </w:rPr>
              <w:t xml:space="preserve"> csoportosításának elvei (Linné és Darwin), eukarióta sejt, növényismeret. Az állati sejt, állati szövetek.</w:t>
            </w:r>
          </w:p>
        </w:tc>
      </w:tr>
      <w:tr w:rsidR="00A057B4" w:rsidRPr="00A057B4" w:rsidTr="00E12FFE">
        <w:trPr>
          <w:trHeight w:val="1242"/>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fénymikroszkóp használatának fejlesztése. A </w:t>
            </w:r>
            <w:r w:rsidRPr="00A057B4">
              <w:rPr>
                <w:rFonts w:ascii="Times New Roman" w:eastAsia="Calibri" w:hAnsi="Times New Roman" w:cs="Times New Roman"/>
                <w:sz w:val="24"/>
                <w:szCs w:val="24"/>
                <w:lang w:val="cs-CZ" w:eastAsia="hu-HU"/>
              </w:rPr>
              <w:t>látómezőben</w:t>
            </w:r>
            <w:r w:rsidRPr="00A057B4">
              <w:rPr>
                <w:rFonts w:ascii="Times New Roman" w:eastAsia="Calibri" w:hAnsi="Times New Roman" w:cs="Times New Roman"/>
                <w:sz w:val="24"/>
                <w:szCs w:val="24"/>
                <w:lang w:eastAsia="hu-HU"/>
              </w:rPr>
              <w:t xml:space="preserve"> lévő kép leírása,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Szerveződési formák bemutatása, feladatmegosztás és térbeli elrendeződés alapján.</w:t>
            </w:r>
          </w:p>
        </w:tc>
      </w:tr>
      <w:tr w:rsidR="00A057B4" w:rsidRPr="00A057B4" w:rsidTr="00E12FFE">
        <w:tc>
          <w:tcPr>
            <w:tcW w:w="334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w:t>
            </w:r>
            <w:r w:rsidRPr="00A057B4">
              <w:rPr>
                <w:rFonts w:ascii="Times New Roman" w:eastAsia="Calibri" w:hAnsi="Times New Roman" w:cs="Times New Roman"/>
                <w:bCs/>
                <w:sz w:val="24"/>
                <w:szCs w:val="24"/>
                <w:lang w:val="cs-CZ" w:eastAsia="hu-HU"/>
              </w:rPr>
              <w:t>jelenségek</w:t>
            </w:r>
            <w:r w:rsidRPr="00A057B4">
              <w:rPr>
                <w:rFonts w:ascii="Times New Roman" w:eastAsia="Calibri" w:hAnsi="Times New Roman" w:cs="Times New Roman"/>
                <w:bCs/>
                <w:sz w:val="24"/>
                <w:szCs w:val="24"/>
                <w:lang w:eastAsia="hu-HU"/>
              </w:rPr>
              <w:t>, gyakorlati alkalmazások, ismeretek</w:t>
            </w:r>
          </w:p>
        </w:tc>
        <w:tc>
          <w:tcPr>
            <w:tcW w:w="353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Fejlesztési </w:t>
            </w:r>
            <w:r w:rsidRPr="00A057B4">
              <w:rPr>
                <w:rFonts w:ascii="Times New Roman" w:eastAsia="Calibri" w:hAnsi="Times New Roman" w:cs="Times New Roman"/>
                <w:bCs/>
                <w:sz w:val="24"/>
                <w:szCs w:val="24"/>
                <w:lang w:val="cs-CZ" w:eastAsia="hu-HU"/>
              </w:rPr>
              <w:t>követelmények</w:t>
            </w:r>
          </w:p>
        </w:tc>
        <w:tc>
          <w:tcPr>
            <w:tcW w:w="2336"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342"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val="cs-CZ" w:eastAsia="hu-HU"/>
              </w:rPr>
              <w:t>Problémák</w:t>
            </w:r>
            <w:r w:rsidRPr="00A057B4">
              <w:rPr>
                <w:rFonts w:ascii="Times New Roman" w:eastAsia="Calibri" w:hAnsi="Times New Roman" w:cs="Times New Roman"/>
                <w:i/>
                <w:iCs/>
                <w:sz w:val="24"/>
                <w:szCs w:val="24"/>
                <w:lang w:eastAsia="hu-HU"/>
              </w:rPr>
              <w:t xml:space="preserve">, jelenségek, </w:t>
            </w:r>
            <w:r w:rsidRPr="00A057B4">
              <w:rPr>
                <w:rFonts w:ascii="Times New Roman" w:eastAsia="Calibri" w:hAnsi="Times New Roman" w:cs="Times New Roman"/>
                <w:i/>
                <w:iCs/>
                <w:sz w:val="24"/>
                <w:szCs w:val="24"/>
                <w:lang w:val="cs-CZ" w:eastAsia="hu-HU"/>
              </w:rPr>
              <w:t>gyakorlati</w:t>
            </w:r>
            <w:r w:rsidRPr="00A057B4">
              <w:rPr>
                <w:rFonts w:ascii="Times New Roman" w:eastAsia="Calibri" w:hAnsi="Times New Roman" w:cs="Times New Roman"/>
                <w:i/>
                <w:iCs/>
                <w:sz w:val="24"/>
                <w:szCs w:val="24"/>
                <w:lang w:eastAsia="hu-HU"/>
              </w:rPr>
              <w:t xml:space="preserve"> alkalmazások</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 xml:space="preserve">Milyen jellemzők alapján különítjük el az állatokat és a </w:t>
            </w:r>
            <w:r w:rsidRPr="00A057B4">
              <w:rPr>
                <w:rFonts w:ascii="Times New Roman" w:eastAsia="Calibri" w:hAnsi="Times New Roman" w:cs="Times New Roman"/>
                <w:sz w:val="24"/>
                <w:szCs w:val="24"/>
                <w:lang w:val="cs-CZ" w:eastAsia="hu-HU"/>
              </w:rPr>
              <w:lastRenderedPageBreak/>
              <w:t>növényeket? A moszatok testszerveződésének milyen típusait tudjuk megkülönbözteni? Merre mutat a fejlődés? Mi a moszatok biológiai jelentősége?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val="cs-CZ"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fénymikroszkóp részei és szakszerű használata.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növényi sejtalkotók (sejtplazma, sejthártya, sejtmag, mitokondrium, belső membránrendszer, sejtfal, színtest, zárvány, sejtüreg [vakuólum]).</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Prokarióta és eukarióta sejt, állati és növényi sejt összehasonlítása. Anyagcseretípusok.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Differenciálódás, sejttársulás (harmonikamoszatok, fogaskerékmoszatok, gömbmoszatok), telepes (álszövetes), szövet, egyirányú osztódás: fonalas testfelépítés (békanyálmoszatok), két irányban: lemez (tengeri saláta), több irány: teleptest (csillárkamoszat).</w:t>
            </w:r>
          </w:p>
        </w:tc>
        <w:tc>
          <w:tcPr>
            <w:tcW w:w="3530"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w:t>
            </w:r>
            <w:r w:rsidRPr="00A057B4">
              <w:rPr>
                <w:rFonts w:ascii="Times New Roman" w:eastAsia="Calibri" w:hAnsi="Times New Roman" w:cs="Times New Roman"/>
                <w:sz w:val="24"/>
                <w:szCs w:val="24"/>
                <w:lang w:val="cs-CZ" w:eastAsia="hu-HU"/>
              </w:rPr>
              <w:t>testszerveződés</w:t>
            </w:r>
            <w:r w:rsidRPr="00A057B4">
              <w:rPr>
                <w:rFonts w:ascii="Times New Roman" w:eastAsia="Calibri" w:hAnsi="Times New Roman" w:cs="Times New Roman"/>
                <w:sz w:val="24"/>
                <w:szCs w:val="24"/>
                <w:lang w:eastAsia="hu-HU"/>
              </w:rPr>
              <w:t xml:space="preserve"> és az anyagcsere folyamatok alapján annak magyarázata, hogy az élőlények természetes rendszerében miért </w:t>
            </w:r>
            <w:r w:rsidRPr="00A057B4">
              <w:rPr>
                <w:rFonts w:ascii="Times New Roman" w:eastAsia="Calibri" w:hAnsi="Times New Roman" w:cs="Times New Roman"/>
                <w:sz w:val="24"/>
                <w:szCs w:val="24"/>
                <w:lang w:eastAsia="hu-HU"/>
              </w:rPr>
              <w:lastRenderedPageBreak/>
              <w:t>alkotnak külön országot a növények, a gombák és az állatok.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sejtek működésbeli különbségei és a differenciálódás kapcsolatának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egysejtű szerveződés és a többsejtű szerveződés típusainak bemutatása a zöldmoszat példáján (sejttársulás, sejtfonal, teleptest).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Anyagcseretípusok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Kísérletek az ozmózis kimutatására (plazmolízis).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mikroszkópban látott kép nagyításának kiszámolása. </w:t>
            </w:r>
          </w:p>
        </w:tc>
        <w:tc>
          <w:tcPr>
            <w:tcW w:w="2336"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Fizika:</w:t>
            </w:r>
            <w:r w:rsidRPr="00A057B4">
              <w:rPr>
                <w:rFonts w:ascii="Times New Roman" w:eastAsia="Calibri" w:hAnsi="Times New Roman" w:cs="Times New Roman"/>
                <w:sz w:val="24"/>
                <w:szCs w:val="24"/>
                <w:lang w:eastAsia="hu-HU"/>
              </w:rPr>
              <w:t xml:space="preserve"> lencserendszerek, mikroszkóp.</w:t>
            </w:r>
          </w:p>
        </w:tc>
      </w:tr>
      <w:tr w:rsidR="00A057B4" w:rsidRPr="00A057B4" w:rsidTr="00E12FFE">
        <w:tblPrEx>
          <w:tblBorders>
            <w:top w:val="none" w:sz="0" w:space="0" w:color="auto"/>
          </w:tblBorders>
        </w:tblPrEx>
        <w:tc>
          <w:tcPr>
            <w:tcW w:w="175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fogalmak</w:t>
            </w:r>
          </w:p>
        </w:tc>
        <w:tc>
          <w:tcPr>
            <w:tcW w:w="7458" w:type="dxa"/>
            <w:gridSpan w:val="5"/>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Növényi sejt, szövet és szerv, alkalmazkodás, telep, spóra, differenciálódás, féligáteresztő hártya, ozmózis, plazmolízis, autotróf anyagcsere, heterotróf anyagcsere, fotoszintézis.</w:t>
            </w:r>
          </w:p>
        </w:tc>
      </w:tr>
    </w:tbl>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50"/>
        <w:gridCol w:w="348"/>
        <w:gridCol w:w="856"/>
        <w:gridCol w:w="3766"/>
        <w:gridCol w:w="1252"/>
        <w:gridCol w:w="1090"/>
      </w:tblGrid>
      <w:tr w:rsidR="00A057B4" w:rsidRPr="00A057B4" w:rsidTr="00E12FFE">
        <w:trPr>
          <w:trHeight w:val="364"/>
        </w:trPr>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lastRenderedPageBreak/>
              <w:t>Tematikai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egység</w:t>
            </w:r>
          </w:p>
        </w:tc>
        <w:tc>
          <w:tcPr>
            <w:tcW w:w="6008"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A </w:t>
            </w:r>
            <w:r w:rsidRPr="00A057B4">
              <w:rPr>
                <w:rFonts w:ascii="Times New Roman" w:eastAsia="Calibri" w:hAnsi="Times New Roman" w:cs="Times New Roman"/>
                <w:bCs/>
                <w:sz w:val="24"/>
                <w:szCs w:val="24"/>
                <w:lang w:val="cs-CZ" w:eastAsia="hu-HU"/>
              </w:rPr>
              <w:t>növények</w:t>
            </w:r>
            <w:r w:rsidRPr="00A057B4">
              <w:rPr>
                <w:rFonts w:ascii="Times New Roman" w:eastAsia="Calibri" w:hAnsi="Times New Roman" w:cs="Times New Roman"/>
                <w:bCs/>
                <w:sz w:val="24"/>
                <w:szCs w:val="24"/>
                <w:lang w:eastAsia="hu-HU"/>
              </w:rPr>
              <w:t xml:space="preserve"> országa.</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Valódi növények</w:t>
            </w:r>
          </w:p>
        </w:tc>
        <w:tc>
          <w:tcPr>
            <w:tcW w:w="1091"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12</w:t>
            </w:r>
            <w:r w:rsidRPr="00A057B4">
              <w:rPr>
                <w:rFonts w:ascii="Times New Roman" w:eastAsia="Calibri" w:hAnsi="Times New Roman" w:cs="Times New Roman"/>
                <w:bCs/>
                <w:sz w:val="24"/>
                <w:szCs w:val="24"/>
                <w:lang w:val="cs-CZ" w:eastAsia="hu-HU"/>
              </w:rPr>
              <w:t xml:space="preserve"> óra</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 xml:space="preserve">Előzetes </w:t>
            </w:r>
            <w:r w:rsidRPr="00A057B4">
              <w:rPr>
                <w:rFonts w:ascii="Times New Roman" w:eastAsia="Calibri" w:hAnsi="Times New Roman" w:cs="Times New Roman"/>
                <w:bCs/>
                <w:sz w:val="24"/>
                <w:szCs w:val="24"/>
                <w:lang w:val="cs-CZ" w:eastAsia="hu-HU"/>
              </w:rPr>
              <w:t>tudás</w:t>
            </w:r>
          </w:p>
        </w:tc>
        <w:tc>
          <w:tcPr>
            <w:tcW w:w="7099" w:type="dxa"/>
            <w:gridSpan w:val="4"/>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Növényismeret, felépítés és működés kapcsolata az állat</w:t>
            </w:r>
            <w:r w:rsidRPr="00A057B4">
              <w:rPr>
                <w:rFonts w:ascii="Times New Roman" w:eastAsia="Calibri" w:hAnsi="Times New Roman" w:cs="Times New Roman"/>
                <w:sz w:val="24"/>
                <w:szCs w:val="24"/>
                <w:lang w:val="cs-CZ" w:eastAsia="hu-HU"/>
              </w:rPr>
              <w:t>világban.</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9" w:type="dxa"/>
            <w:gridSpan w:val="4"/>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Szerkezet és működés közötti </w:t>
            </w:r>
            <w:r w:rsidRPr="00A057B4">
              <w:rPr>
                <w:rFonts w:ascii="Times New Roman" w:eastAsia="Calibri" w:hAnsi="Times New Roman" w:cs="Times New Roman"/>
                <w:sz w:val="24"/>
                <w:szCs w:val="24"/>
                <w:lang w:val="cs-CZ" w:eastAsia="hu-HU"/>
              </w:rPr>
              <w:t>kapcsolat</w:t>
            </w:r>
            <w:r w:rsidRPr="00A057B4">
              <w:rPr>
                <w:rFonts w:ascii="Times New Roman" w:eastAsia="Calibri" w:hAnsi="Times New Roman" w:cs="Times New Roman"/>
                <w:sz w:val="24"/>
                <w:szCs w:val="24"/>
                <w:lang w:eastAsia="hu-HU"/>
              </w:rPr>
              <w:t xml:space="preserve"> bemutatása.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élőlény és környezete közötti kapcsolat bemutatása.</w:t>
            </w:r>
          </w:p>
        </w:tc>
      </w:tr>
      <w:tr w:rsidR="00A057B4" w:rsidRPr="00A057B4" w:rsidTr="00E12FFE">
        <w:tc>
          <w:tcPr>
            <w:tcW w:w="299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36"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Fejlesztési </w:t>
            </w:r>
            <w:r w:rsidRPr="00A057B4">
              <w:rPr>
                <w:rFonts w:ascii="Times New Roman" w:eastAsia="Calibri" w:hAnsi="Times New Roman" w:cs="Times New Roman"/>
                <w:bCs/>
                <w:sz w:val="24"/>
                <w:szCs w:val="24"/>
                <w:lang w:val="cs-CZ" w:eastAsia="hu-HU"/>
              </w:rPr>
              <w:t>követelmények</w:t>
            </w:r>
          </w:p>
        </w:tc>
        <w:tc>
          <w:tcPr>
            <w:tcW w:w="2378"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2994"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 xml:space="preserve">Problémák, </w:t>
            </w:r>
            <w:r w:rsidRPr="00A057B4">
              <w:rPr>
                <w:rFonts w:ascii="Times New Roman" w:eastAsia="Calibri" w:hAnsi="Times New Roman" w:cs="Times New Roman"/>
                <w:i/>
                <w:iCs/>
                <w:sz w:val="24"/>
                <w:szCs w:val="24"/>
                <w:lang w:val="cs-CZ" w:eastAsia="hu-HU"/>
              </w:rPr>
              <w:t>jelenségek</w:t>
            </w:r>
            <w:r w:rsidRPr="00A057B4">
              <w:rPr>
                <w:rFonts w:ascii="Times New Roman" w:eastAsia="Calibri" w:hAnsi="Times New Roman" w:cs="Times New Roman"/>
                <w:i/>
                <w:iCs/>
                <w:sz w:val="24"/>
                <w:szCs w:val="24"/>
                <w:lang w:eastAsia="hu-HU"/>
              </w:rPr>
              <w:t>, gyakorlati alkalmazások</w:t>
            </w:r>
            <w:r w:rsidRPr="00A057B4">
              <w:rPr>
                <w:rFonts w:ascii="Times New Roman" w:eastAsia="Calibri" w:hAnsi="Times New Roman" w:cs="Times New Roman"/>
                <w:i/>
                <w:iCs/>
                <w:sz w:val="24"/>
                <w:szCs w:val="24"/>
                <w:lang w:val="cs-CZ" w:eastAsia="hu-HU"/>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Milyen szempontok alapján csoportosíthatóak a növények? Miért nem nőhetnek embermagasságúra a mohák?</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Hogyan alkalmazkodott a harasztok testfelépítése a szárazföldi életmódhoz? Miben különböznek a nyitvatermők és a zárvatermők?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val="cs-CZ"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fényért, vízért való verseny, a szárazabb élőhelyeken való szaporodás lehetőségének kapcsolata a növényvilág fejlődésével.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mohák, a harasztok, a nyitvatermők és a zárvatermők kialakulása, testfelépítése, életmódja </w:t>
            </w:r>
            <w:r w:rsidRPr="00A057B4">
              <w:rPr>
                <w:rFonts w:ascii="Times New Roman" w:eastAsia="Calibri" w:hAnsi="Times New Roman" w:cs="Times New Roman"/>
                <w:sz w:val="24"/>
                <w:szCs w:val="24"/>
                <w:lang w:eastAsia="hu-HU"/>
              </w:rPr>
              <w:lastRenderedPageBreak/>
              <w:t xml:space="preserve">(alkalmazkodás a szárazföldi életmódhoz).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Fajismeret: májmoha, tőzegmoha, háztetőmoha, lucfenyő, jegenyefenyő, erdei fenyő, feketefenyő, vörösfenyő, páfrányfenyő, boróka, tiszafa.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növényi szövetek csoportosítása és jellemzése.</w:t>
            </w:r>
          </w:p>
        </w:tc>
        <w:tc>
          <w:tcPr>
            <w:tcW w:w="3836"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fényért, vízért való verseny, a szárazabb élőhelyeken való szaporodás lehetőségének összefüggésbe hozása a növényi szervek megjelenésével, felépítésével.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Szerkezet és működés kapcsolatának bemutatása a növényi szövetek példáján.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különböző törzseknél megjelenő evolúciós „újítások” összefüggésbe hozása a szárazföldi élethez való hatékony alkalmazkodással.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Növényi szövetpreparátum vizsgálata fénymikroszkóppal, a látottak értelmezése.</w:t>
            </w:r>
          </w:p>
        </w:tc>
        <w:tc>
          <w:tcPr>
            <w:tcW w:w="2378"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Filozófia:</w:t>
            </w:r>
            <w:r w:rsidRPr="00A057B4">
              <w:rPr>
                <w:rFonts w:ascii="Times New Roman" w:eastAsia="Calibri" w:hAnsi="Times New Roman" w:cs="Times New Roman"/>
                <w:sz w:val="24"/>
                <w:szCs w:val="24"/>
                <w:lang w:eastAsia="hu-HU"/>
              </w:rPr>
              <w:t xml:space="preserve"> logika és kategóriák.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Matematika:</w:t>
            </w:r>
            <w:r w:rsidRPr="00A057B4">
              <w:rPr>
                <w:rFonts w:ascii="Times New Roman" w:eastAsia="Calibri" w:hAnsi="Times New Roman" w:cs="Times New Roman"/>
                <w:sz w:val="24"/>
                <w:szCs w:val="24"/>
                <w:lang w:eastAsia="hu-HU"/>
              </w:rPr>
              <w:t xml:space="preserve"> halmazba rendezés, csoportosítás.</w:t>
            </w:r>
          </w:p>
        </w:tc>
      </w:tr>
      <w:tr w:rsidR="00A057B4" w:rsidRPr="00A057B4" w:rsidTr="00E12FFE">
        <w:tc>
          <w:tcPr>
            <w:tcW w:w="175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eastAsia="hu-HU"/>
              </w:rPr>
              <w:lastRenderedPageBreak/>
              <w:t xml:space="preserve">Kulcsfogalmak/ </w:t>
            </w:r>
            <w:r w:rsidRPr="00A057B4">
              <w:rPr>
                <w:rFonts w:ascii="Times New Roman" w:eastAsia="Calibri" w:hAnsi="Times New Roman" w:cs="Times New Roman"/>
                <w:bCs/>
                <w:sz w:val="24"/>
                <w:szCs w:val="24"/>
                <w:lang w:val="cs-CZ" w:eastAsia="hu-HU"/>
              </w:rPr>
              <w:t>fogalmak</w:t>
            </w:r>
          </w:p>
        </w:tc>
        <w:tc>
          <w:tcPr>
            <w:tcW w:w="7458" w:type="dxa"/>
            <w:gridSpan w:val="5"/>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val="cs-CZ" w:eastAsia="hu-HU"/>
              </w:rPr>
              <w:t>Moha,</w:t>
            </w:r>
            <w:r w:rsidRPr="00A057B4">
              <w:rPr>
                <w:rFonts w:ascii="Times New Roman" w:eastAsia="Calibri" w:hAnsi="Times New Roman" w:cs="Times New Roman"/>
                <w:sz w:val="24"/>
                <w:szCs w:val="24"/>
                <w:lang w:eastAsia="hu-HU"/>
              </w:rPr>
              <w:t xml:space="preserve"> spóra, ivarsejt, kétszakaszos egyedfejlődés,</w:t>
            </w:r>
            <w:r w:rsidRPr="00A057B4">
              <w:rPr>
                <w:rFonts w:ascii="Times New Roman" w:eastAsia="Calibri" w:hAnsi="Times New Roman" w:cs="Times New Roman"/>
                <w:sz w:val="24"/>
                <w:szCs w:val="24"/>
                <w:lang w:val="cs-CZ" w:eastAsia="hu-HU"/>
              </w:rPr>
              <w:t xml:space="preserve"> haraszt, kemotaxis, </w:t>
            </w:r>
            <w:r w:rsidRPr="00A057B4">
              <w:rPr>
                <w:rFonts w:ascii="Times New Roman" w:eastAsia="Calibri" w:hAnsi="Times New Roman" w:cs="Times New Roman"/>
                <w:sz w:val="24"/>
                <w:szCs w:val="24"/>
                <w:lang w:eastAsia="hu-HU"/>
              </w:rPr>
              <w:t>hajtásos növény,</w:t>
            </w:r>
            <w:r w:rsidRPr="00A057B4">
              <w:rPr>
                <w:rFonts w:ascii="Times New Roman" w:eastAsia="Calibri" w:hAnsi="Times New Roman" w:cs="Times New Roman"/>
                <w:sz w:val="24"/>
                <w:szCs w:val="24"/>
                <w:lang w:val="cs-CZ" w:eastAsia="hu-HU"/>
              </w:rPr>
              <w:t xml:space="preserve"> nyitvatermő, zárvatermő, hajtás, virág, termés, kettős megtermékenyítés, osztódó szövet, állandósult szövet, kambium.</w:t>
            </w:r>
          </w:p>
        </w:tc>
      </w:tr>
    </w:tbl>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23"/>
        <w:gridCol w:w="438"/>
        <w:gridCol w:w="813"/>
        <w:gridCol w:w="3829"/>
        <w:gridCol w:w="1129"/>
        <w:gridCol w:w="1130"/>
      </w:tblGrid>
      <w:tr w:rsidR="00A057B4" w:rsidRPr="00A057B4" w:rsidTr="00E12FFE">
        <w:trPr>
          <w:trHeight w:val="397"/>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Tematikai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egység</w:t>
            </w:r>
          </w:p>
        </w:tc>
        <w:tc>
          <w:tcPr>
            <w:tcW w:w="5866"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i/>
                <w:iCs/>
                <w:sz w:val="24"/>
                <w:szCs w:val="24"/>
                <w:lang w:val="cs-CZ" w:eastAsia="hu-HU"/>
              </w:rPr>
            </w:pPr>
            <w:r w:rsidRPr="00A057B4">
              <w:rPr>
                <w:rFonts w:ascii="Times New Roman" w:eastAsia="Calibri" w:hAnsi="Times New Roman" w:cs="Times New Roman"/>
                <w:bCs/>
                <w:sz w:val="24"/>
                <w:szCs w:val="24"/>
                <w:lang w:val="cs-CZ" w:eastAsia="hu-HU"/>
              </w:rPr>
              <w:t>A növények élete</w:t>
            </w:r>
          </w:p>
        </w:tc>
        <w:tc>
          <w:tcPr>
            <w:tcW w:w="1147"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8</w:t>
            </w:r>
            <w:r w:rsidRPr="00A057B4">
              <w:rPr>
                <w:rFonts w:ascii="Times New Roman" w:eastAsia="Calibri" w:hAnsi="Times New Roman" w:cs="Times New Roman"/>
                <w:bCs/>
                <w:sz w:val="24"/>
                <w:szCs w:val="24"/>
                <w:lang w:val="cs-CZ" w:eastAsia="hu-HU"/>
              </w:rPr>
              <w:t xml:space="preserve">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Növényismeret, a növények szervei.</w:t>
            </w:r>
          </w:p>
        </w:tc>
      </w:tr>
      <w:tr w:rsidR="00A057B4" w:rsidRPr="00A057B4" w:rsidTr="00E12FFE">
        <w:trPr>
          <w:trHeight w:val="805"/>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életműködések közös vonásainak </w:t>
            </w:r>
            <w:r w:rsidRPr="00A057B4">
              <w:rPr>
                <w:rFonts w:ascii="Times New Roman" w:eastAsia="Calibri" w:hAnsi="Times New Roman" w:cs="Times New Roman"/>
                <w:sz w:val="24"/>
                <w:szCs w:val="24"/>
                <w:lang w:val="cs-CZ" w:eastAsia="hu-HU"/>
              </w:rPr>
              <w:t>felismerése</w:t>
            </w:r>
            <w:r w:rsidRPr="00A057B4">
              <w:rPr>
                <w:rFonts w:ascii="Times New Roman" w:eastAsia="Calibri" w:hAnsi="Times New Roman" w:cs="Times New Roman"/>
                <w:sz w:val="24"/>
                <w:szCs w:val="24"/>
                <w:lang w:eastAsia="hu-HU"/>
              </w:rPr>
              <w: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növényi szervezet felépítésének és működésének összefüggése, megértése.</w:t>
            </w:r>
          </w:p>
        </w:tc>
      </w:tr>
      <w:tr w:rsidR="00A057B4" w:rsidRPr="00A057B4" w:rsidTr="00E12FFE">
        <w:tc>
          <w:tcPr>
            <w:tcW w:w="302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Problémák</w:t>
            </w:r>
            <w:r w:rsidRPr="00A057B4">
              <w:rPr>
                <w:rFonts w:ascii="Times New Roman" w:eastAsia="Calibri" w:hAnsi="Times New Roman" w:cs="Times New Roman"/>
                <w:bCs/>
                <w:sz w:val="24"/>
                <w:szCs w:val="24"/>
                <w:lang w:eastAsia="hu-HU"/>
              </w:rPr>
              <w:t xml:space="preserve">, jelenségek, gyakorlati </w:t>
            </w:r>
            <w:r w:rsidRPr="00A057B4">
              <w:rPr>
                <w:rFonts w:ascii="Times New Roman" w:eastAsia="Calibri" w:hAnsi="Times New Roman" w:cs="Times New Roman"/>
                <w:bCs/>
                <w:sz w:val="24"/>
                <w:szCs w:val="24"/>
                <w:lang w:val="cs-CZ" w:eastAsia="hu-HU"/>
              </w:rPr>
              <w:t>alkalmazások, ismeretek</w:t>
            </w:r>
          </w:p>
        </w:tc>
        <w:tc>
          <w:tcPr>
            <w:tcW w:w="389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2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022"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 xml:space="preserve">Problémák, jelenségek, </w:t>
            </w:r>
            <w:r w:rsidRPr="00A057B4">
              <w:rPr>
                <w:rFonts w:ascii="Times New Roman" w:eastAsia="Calibri" w:hAnsi="Times New Roman" w:cs="Times New Roman"/>
                <w:i/>
                <w:iCs/>
                <w:sz w:val="24"/>
                <w:szCs w:val="24"/>
                <w:lang w:val="cs-CZ" w:eastAsia="hu-HU"/>
              </w:rPr>
              <w:t>gyakorlati</w:t>
            </w:r>
            <w:r w:rsidRPr="00A057B4">
              <w:rPr>
                <w:rFonts w:ascii="Times New Roman" w:eastAsia="Calibri" w:hAnsi="Times New Roman" w:cs="Times New Roman"/>
                <w:i/>
                <w:iCs/>
                <w:sz w:val="24"/>
                <w:szCs w:val="24"/>
                <w:lang w:eastAsia="hu-HU"/>
              </w:rPr>
              <w:t xml:space="preserve">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 xml:space="preserve">Mi a víz jelentősége a növények életében? Mi a fotoszintézis jelentősége? Milyen formában választanak ki anyagokat a növények? Milyen tendenciák valósultak meg a növényvilág szaporodásának evolúciója során? Hogyan mozognak, </w:t>
            </w:r>
            <w:r w:rsidRPr="00A057B4">
              <w:rPr>
                <w:rFonts w:ascii="Times New Roman" w:eastAsia="Calibri" w:hAnsi="Times New Roman" w:cs="Times New Roman"/>
                <w:sz w:val="24"/>
                <w:szCs w:val="24"/>
                <w:lang w:val="cs-CZ" w:eastAsia="hu-HU"/>
              </w:rPr>
              <w:lastRenderedPageBreak/>
              <w:t>hogyan növekednek a növények?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növényi létfenntartó szervek (gyökér, szár levél) felépítése, működése, módosulásai.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gyökér, a szár és a levél felépítése, szövettani szerkezetük, típusaik, módosulásaik.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felsorolt szervek működése és szerepük a növény életében.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Liebig-féle minimumtörvény.</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virág részei és biológiai szerepe. Kapcsolat a virág és a termés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virágos növények reproduktív működései, az ivaros és az ivartalan szaporodás/szaporítás.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termés és a mag. A csírázás folyamata.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hormonok (auxin, citokinin, gibberellin, etilén, abszcizinsav) szerepe a növények életében.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növények mozgása. </w:t>
            </w:r>
          </w:p>
        </w:tc>
        <w:tc>
          <w:tcPr>
            <w:tcW w:w="389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w:t>
            </w:r>
            <w:r w:rsidRPr="00A057B4">
              <w:rPr>
                <w:rFonts w:ascii="Times New Roman" w:eastAsia="Calibri" w:hAnsi="Times New Roman" w:cs="Times New Roman"/>
                <w:sz w:val="24"/>
                <w:szCs w:val="24"/>
                <w:lang w:val="cs-CZ" w:eastAsia="hu-HU"/>
              </w:rPr>
              <w:t>folyadékszállítás</w:t>
            </w:r>
            <w:r w:rsidRPr="00A057B4">
              <w:rPr>
                <w:rFonts w:ascii="Times New Roman" w:eastAsia="Calibri" w:hAnsi="Times New Roman" w:cs="Times New Roman"/>
                <w:sz w:val="24"/>
                <w:szCs w:val="24"/>
                <w:lang w:eastAsia="hu-HU"/>
              </w:rPr>
              <w:t xml:space="preserve"> hajtóerőinek összefüggésbe hozása a szervek felépítésével.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gyökér hossz- és keresztmetszetének, a fás szár és a kétszikű levél keresztmetszetének ismertetése sematikus rajz alapján, a látottak magyarázata.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fás szár kialakulásának és az évgyűrűk keletkezésének magyarázata.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víz útjának megfigyelése festett vízbe állított fehér virágú növényeken.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ivaros és az ivartalan szaporodás/szaporítás összehasonlítása, előnyeik és hátrányaik összevetése.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Példák a virágzás és a nappalok-éjszakák hosszának összefüggésére.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Filmelemzés (Attenborough: A növények magánélete).</w:t>
            </w:r>
          </w:p>
        </w:tc>
        <w:tc>
          <w:tcPr>
            <w:tcW w:w="2295"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Fizika:</w:t>
            </w:r>
            <w:r w:rsidRPr="00A057B4">
              <w:rPr>
                <w:rFonts w:ascii="Times New Roman" w:eastAsia="Calibri" w:hAnsi="Times New Roman" w:cs="Times New Roman"/>
                <w:sz w:val="24"/>
                <w:szCs w:val="24"/>
                <w:lang w:eastAsia="hu-HU"/>
              </w:rPr>
              <w:t xml:space="preserve"> </w:t>
            </w:r>
            <w:r w:rsidRPr="00A057B4">
              <w:rPr>
                <w:rFonts w:ascii="Times New Roman" w:eastAsia="Calibri" w:hAnsi="Times New Roman" w:cs="Times New Roman"/>
                <w:sz w:val="24"/>
                <w:szCs w:val="24"/>
                <w:lang w:val="cs-CZ" w:eastAsia="hu-HU"/>
              </w:rPr>
              <w:t>adhézió</w:t>
            </w:r>
            <w:r w:rsidRPr="00A057B4">
              <w:rPr>
                <w:rFonts w:ascii="Times New Roman" w:eastAsia="Calibri" w:hAnsi="Times New Roman" w:cs="Times New Roman"/>
                <w:sz w:val="24"/>
                <w:szCs w:val="24"/>
                <w:lang w:eastAsia="hu-HU"/>
              </w:rPr>
              <w:t>, kohézió, diffúzió.</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Földrajz:</w:t>
            </w:r>
            <w:r w:rsidRPr="00A057B4">
              <w:rPr>
                <w:rFonts w:ascii="Times New Roman" w:eastAsia="Calibri" w:hAnsi="Times New Roman" w:cs="Times New Roman"/>
                <w:sz w:val="24"/>
                <w:szCs w:val="24"/>
                <w:lang w:eastAsia="hu-HU"/>
              </w:rPr>
              <w:t xml:space="preserve"> a földrajzi övezetesség.</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etén, ozmózis. </w:t>
            </w:r>
          </w:p>
        </w:tc>
      </w:tr>
      <w:tr w:rsidR="00A057B4" w:rsidRPr="00A057B4" w:rsidTr="00E12FFE">
        <w:tblPrEx>
          <w:tblBorders>
            <w:top w:val="none" w:sz="0" w:space="0" w:color="auto"/>
          </w:tblBorders>
        </w:tblPrEx>
        <w:tc>
          <w:tcPr>
            <w:tcW w:w="175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fogalmak</w:t>
            </w:r>
          </w:p>
        </w:tc>
        <w:tc>
          <w:tcPr>
            <w:tcW w:w="7458" w:type="dxa"/>
            <w:gridSpan w:val="5"/>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Gyökérszőr</w:t>
            </w:r>
            <w:r w:rsidRPr="00A057B4">
              <w:rPr>
                <w:rFonts w:ascii="Times New Roman" w:eastAsia="Calibri" w:hAnsi="Times New Roman" w:cs="Times New Roman"/>
                <w:sz w:val="24"/>
                <w:szCs w:val="24"/>
                <w:lang w:eastAsia="hu-HU"/>
              </w:rPr>
              <w:t xml:space="preserve">, diffúzió, </w:t>
            </w:r>
            <w:r w:rsidRPr="00A057B4">
              <w:rPr>
                <w:rFonts w:ascii="Times New Roman" w:eastAsia="Calibri" w:hAnsi="Times New Roman" w:cs="Times New Roman"/>
                <w:sz w:val="24"/>
                <w:szCs w:val="24"/>
                <w:lang w:val="cs-CZ" w:eastAsia="hu-HU"/>
              </w:rPr>
              <w:t>ozmózis</w:t>
            </w:r>
            <w:r w:rsidRPr="00A057B4">
              <w:rPr>
                <w:rFonts w:ascii="Times New Roman" w:eastAsia="Calibri" w:hAnsi="Times New Roman" w:cs="Times New Roman"/>
                <w:sz w:val="24"/>
                <w:szCs w:val="24"/>
                <w:lang w:eastAsia="hu-HU"/>
              </w:rPr>
              <w:t xml:space="preserve">, passzív és aktív transzport, gyökérnyomás, egylaki növény, kétlaki növény, ivartalan szaporodás, regeneráció, </w:t>
            </w:r>
            <w:r w:rsidRPr="00A057B4">
              <w:rPr>
                <w:rFonts w:ascii="Times New Roman" w:eastAsia="Calibri" w:hAnsi="Times New Roman" w:cs="Times New Roman"/>
                <w:sz w:val="24"/>
                <w:szCs w:val="24"/>
                <w:lang w:eastAsia="hu-HU"/>
              </w:rPr>
              <w:lastRenderedPageBreak/>
              <w:t>kétszakaszos egyedfejlődés, növényi hormon, vízszállítás, párologtatás, csírázás, ivartalan szaporodás és szaporítás, taxis, nasztia, tropizmus.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2047"/>
        <w:gridCol w:w="7015"/>
      </w:tblGrid>
      <w:tr w:rsidR="00A057B4" w:rsidRPr="00A057B4" w:rsidTr="00E12FFE">
        <w:tc>
          <w:tcPr>
            <w:tcW w:w="2109" w:type="dxa"/>
            <w:tcBorders>
              <w:top w:val="nil"/>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A fejlesztés várt eredményei az évfolyam végén</w:t>
            </w:r>
          </w:p>
        </w:tc>
        <w:tc>
          <w:tcPr>
            <w:tcW w:w="7392" w:type="dxa"/>
            <w:tcBorders>
              <w:top w:val="nil"/>
            </w:tcBorders>
          </w:tcPr>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A tanuló tudja használni a fénymikroszkóp különböző fajtáit, ahhoz előkészíteni a vizsgálati anyagokat. Vizsgálatainak eredményeit rajzban/fényképekkel és írásban rögzíti.</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Ismeri a vírusok, baktériumok biológiai egészségügyi jelentőségét, az általuk okozott emberi betegségek megelőzésének lehetőségeit, a védekezés formáit. Ismeri a féregfertőzéseket és azok megelőzési feltételeit, a kullancscsípés megelőzését, a csípés esetleges következményeit.</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Képes a biológiai szerveződési szinteknek megfelelő sorrendben tanult nagyobb élőlénycsoportok (mikroba, növény,állat, gomba ) elhelyezésére a törzsfán. Képes ok-okozati összefüggések felismerésére az élőlények testfelépítése, életműködése, életmódja között. Ismeri az életmód és a környezet kölcsönhatásait.</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 xml:space="preserve">Ismeri, illetve példákból felismeri az állatok különböző magatartásformáit. </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11. évfolyam</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középiskolai tanulmányok 11. évfolyamán feldolgozásra kerülő témakörök középpontjában a sejt és az emberi szervezet felépítésének és működésének megismerése, az ember testi és lelki egészsége közötti kapcsolat megértetése szerepel. Kiemelt szerepet kap a mindennapi élet biológiai problémáinak megismerése, a családtervezés és a tudatosan vállalt egészséges életmód biológiai alapjainak elsajátítása.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Évi órakeret: 74 óra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59"/>
        <w:gridCol w:w="402"/>
        <w:gridCol w:w="841"/>
        <w:gridCol w:w="3746"/>
        <w:gridCol w:w="1184"/>
        <w:gridCol w:w="1130"/>
      </w:tblGrid>
      <w:tr w:rsidR="00A057B4" w:rsidRPr="00A057B4" w:rsidTr="00E12FFE">
        <w:trPr>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br w:type="page"/>
            </w:r>
            <w:r w:rsidRPr="00A057B4">
              <w:rPr>
                <w:rFonts w:ascii="Times New Roman" w:eastAsia="Calibri" w:hAnsi="Times New Roman" w:cs="Times New Roman"/>
                <w:bCs/>
                <w:sz w:val="24"/>
                <w:szCs w:val="24"/>
                <w:lang w:eastAsia="hu-HU"/>
              </w:rPr>
              <w:t>Tematikai egység</w:t>
            </w:r>
          </w:p>
        </w:tc>
        <w:tc>
          <w:tcPr>
            <w:tcW w:w="5866"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Sejtbiológia: a sejtek kémiai felépítése, elektronmikroszkópos szerkezete és anyagcseréje</w:t>
            </w:r>
          </w:p>
        </w:tc>
        <w:tc>
          <w:tcPr>
            <w:tcW w:w="1147"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20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Ozmózis.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állati és növényi a sejt fénymikroszkópos szerkezete.</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szerves kémiában tanultak alkalmazása és kiterjesztése a molekulák biológiai szerepére.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molekulák szerkezete, kölcsönhatásaik és a biológiai funkcióik közötti kapcsolat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pro- és eukarióta sejt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növény, és az állati sejt szerkezete közötti különbségek megértése.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Annak belátása, hogy az élő rendszer egy kémiai folyamatok sorát felhasználó „gép”, melynek „motorja” és „hajtóanyaga” is ugyanazon molekulákból épül fel.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Szent-Györgyi Albert munkásságának megismerése által a nemzettudat erősítése.</w:t>
            </w:r>
          </w:p>
        </w:tc>
      </w:tr>
      <w:tr w:rsidR="00A057B4" w:rsidRPr="00A057B4" w:rsidTr="00E12FFE">
        <w:tc>
          <w:tcPr>
            <w:tcW w:w="3050"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0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51"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3050"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mondható el, hogy az élet és a víz elválaszthatatlan?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nem pusztulnak el a halak a befagyott Balatonban?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változások történnek a zselatin tartalmú puding főzésekor?</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tartalmaz több koleszterint: egységnyi vaj, disznózsír vagy margarin?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változáson mennek át a tej fehérjéi forraláskor és a tej megalvadásakor?</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Miért nem helyes a fontos-kevésbé fontos megjelölés használata az élő szervezetben előforduló elemeknél?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Mennyivel mutat összetettebb szerkezetet az elektronmikroszkópos kép a fénymikroszkóposénál?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szilikózis nevű tüdőbetegség kialakulásában milyen szerepük van a sejtek „utcaseprőinek”, a lizoszómáknak?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erjedés az energianyerés szempontjából kevésbé hatékony folyamat, mint a biológiai oxidáció. Miért él vele mégis az emberi szervezet?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érzed édesnek a kenyeret, ha sokáig rágod?</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 fotoszintézis és a biológiai oxidáció közös jellemzői?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élő szervezetben előforduló legfontosabb biogén elemek, szervetlen és szerves molekulák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lipidek, a szénhidrátok, a fehérjék és a nukleinsavak).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 szerkezete és alkotói, az egyes sejtalkotók szerepe a sejt életében.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Anyagszállítás a membránon keresztül.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sejtosztódás típusai és folyamatai, programozott és nem programozott sejthalál.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sejtek osztódó képessége, őssejt kutatás.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anyagcsere sajátosságai és típusai energiaforrás és szénforrás alapján.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enzimek felépítése és működése. szénhidrátok lebontása a sejtben.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szénhidrátok felépítő folyamata, a fotoszintézis.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Szent-Györgyi Albert munkássága. </w:t>
            </w:r>
          </w:p>
        </w:tc>
        <w:tc>
          <w:tcPr>
            <w:tcW w:w="3807"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szerkezet és a biológiai funkció kapcsolatának bemutatása az élő szervezet szerves molekuláinak példáján.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sejtalkotók felismerése vázlatrajzon és elektronmikroszkópos képen.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sejtről és a sejtalkotókról készült mikroszkópos képek, modellek keresése a neten, a képek szerkesztése és bemutatása digitális előadásokon.</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felépítő és lebontó folyamatok összehasonlítása (kiindulási anyagok, végtermékek, a kémiai reakció típusa, energiaviszonyok).</w:t>
            </w:r>
          </w:p>
        </w:tc>
        <w:tc>
          <w:tcPr>
            <w:tcW w:w="2351"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Fémek, nemfémek, kötéstípusok, szervetlen és szerves anyagok, oldatok, kolloid rendszerek, delokalizált elektronrendszer, kondenzáció, hidrolízis, zsírok és olajok, szénhidrátok, fehérjék és nukleinsavak.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Oxidáció, redukció, standardpotenciál, aktiválási energia, katalizátor.</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Fizika:</w:t>
            </w:r>
            <w:r w:rsidRPr="00A057B4">
              <w:rPr>
                <w:rFonts w:ascii="Times New Roman" w:eastAsia="Calibri" w:hAnsi="Times New Roman" w:cs="Times New Roman"/>
                <w:sz w:val="24"/>
                <w:szCs w:val="24"/>
                <w:lang w:eastAsia="hu-HU"/>
              </w:rPr>
              <w:t xml:space="preserve"> Hőmozgás, hidrosztatikai nyomás.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Fénymikroszkóp és elektronmikroszkóp hullámhossz, színek és energia.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sz w:val="24"/>
                <w:szCs w:val="24"/>
                <w:lang w:eastAsia="hu-HU"/>
              </w:rPr>
              <w:t xml:space="preserve"> táblázat készítése, képszerkesztés.</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Vizuális kultúra:</w:t>
            </w:r>
            <w:r w:rsidRPr="00A057B4">
              <w:rPr>
                <w:rFonts w:ascii="Times New Roman" w:eastAsia="Calibri" w:hAnsi="Times New Roman" w:cs="Times New Roman"/>
                <w:sz w:val="24"/>
                <w:szCs w:val="24"/>
                <w:lang w:eastAsia="hu-HU"/>
              </w:rPr>
              <w:t xml:space="preserve"> térbeli szerkezetek, hossz- és keresztmetszeti ábrák.</w:t>
            </w:r>
          </w:p>
        </w:tc>
      </w:tr>
      <w:tr w:rsidR="00A057B4" w:rsidRPr="00A057B4" w:rsidTr="00E12FFE">
        <w:tblPrEx>
          <w:tblBorders>
            <w:top w:val="none" w:sz="0" w:space="0" w:color="auto"/>
          </w:tblBorders>
        </w:tblPrEx>
        <w:tc>
          <w:tcPr>
            <w:tcW w:w="1786"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22" w:type="dxa"/>
            <w:gridSpan w:val="5"/>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Biogén elem, kolloid rendszer, lipid, mono-, di- és poliszaharid, aminosav, peptidkötés, egyszerű fehérje, összetett fehérje, ATP, NAD</w:t>
            </w:r>
            <w:r w:rsidRPr="00A057B4">
              <w:rPr>
                <w:rFonts w:ascii="Times New Roman" w:eastAsia="Calibri" w:hAnsi="Times New Roman" w:cs="Times New Roman"/>
                <w:sz w:val="24"/>
                <w:szCs w:val="24"/>
                <w:vertAlign w:val="superscript"/>
                <w:lang w:eastAsia="hu-HU"/>
              </w:rPr>
              <w:t>+</w:t>
            </w:r>
            <w:r w:rsidRPr="00A057B4">
              <w:rPr>
                <w:rFonts w:ascii="Times New Roman" w:eastAsia="Calibri" w:hAnsi="Times New Roman" w:cs="Times New Roman"/>
                <w:sz w:val="24"/>
                <w:szCs w:val="24"/>
                <w:lang w:eastAsia="hu-HU"/>
              </w:rPr>
              <w:t>, NADP</w:t>
            </w:r>
            <w:r w:rsidRPr="00A057B4">
              <w:rPr>
                <w:rFonts w:ascii="Times New Roman" w:eastAsia="Calibri" w:hAnsi="Times New Roman" w:cs="Times New Roman"/>
                <w:sz w:val="24"/>
                <w:szCs w:val="24"/>
                <w:vertAlign w:val="superscript"/>
                <w:lang w:eastAsia="hu-HU"/>
              </w:rPr>
              <w:t>+</w:t>
            </w:r>
            <w:r w:rsidRPr="00A057B4">
              <w:rPr>
                <w:rFonts w:ascii="Times New Roman" w:eastAsia="Calibri" w:hAnsi="Times New Roman" w:cs="Times New Roman"/>
                <w:sz w:val="24"/>
                <w:szCs w:val="24"/>
                <w:lang w:eastAsia="hu-HU"/>
              </w:rPr>
              <w:t>, koenzim-A, DNS, RNS.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Citoplazma, sejtváz, membrán, endoplazmatikus hálózat, riboszóma, Golgi-készülék, lizoszóma, mitokondrium, színtest, sejtmag, kromoszóma, mitózis, meiózis.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Enzim, glikolízis, citrátkör, terminális oxidáció, erjedés, biológiai oxidáció, fotoszintézis, fotolízis, elektronszállító rendszer.</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87"/>
        <w:gridCol w:w="334"/>
        <w:gridCol w:w="620"/>
        <w:gridCol w:w="3952"/>
        <w:gridCol w:w="1185"/>
        <w:gridCol w:w="1184"/>
      </w:tblGrid>
      <w:tr w:rsidR="00A057B4" w:rsidRPr="00A057B4" w:rsidTr="00E12FFE">
        <w:trPr>
          <w:trHeight w:val="618"/>
        </w:trPr>
        <w:tc>
          <w:tcPr>
            <w:tcW w:w="2154"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5852"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Genetika: az öröklődés molekuláris alapjai</w:t>
            </w:r>
          </w:p>
        </w:tc>
        <w:tc>
          <w:tcPr>
            <w:tcW w:w="1202"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10 óra</w:t>
            </w:r>
          </w:p>
        </w:tc>
      </w:tr>
      <w:tr w:rsidR="00A057B4" w:rsidRPr="00A057B4" w:rsidTr="00E12FFE">
        <w:tc>
          <w:tcPr>
            <w:tcW w:w="2154"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54"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sejtek felépítése és működése.</w:t>
            </w:r>
          </w:p>
        </w:tc>
      </w:tr>
      <w:tr w:rsidR="00A057B4" w:rsidRPr="00A057B4" w:rsidTr="00E12FFE">
        <w:tc>
          <w:tcPr>
            <w:tcW w:w="2154"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54"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molekuláris genetika alapjaival, szemléletmódjával kapcsolatos ismeretek alapján a molekuláris genetika eredményeinek alkalmazása, </w:t>
            </w:r>
            <w:r w:rsidRPr="00A057B4">
              <w:rPr>
                <w:rFonts w:ascii="Times New Roman" w:eastAsia="Calibri" w:hAnsi="Times New Roman" w:cs="Times New Roman"/>
                <w:sz w:val="24"/>
                <w:szCs w:val="24"/>
                <w:lang w:eastAsia="hu-HU"/>
              </w:rPr>
              <w:lastRenderedPageBreak/>
              <w:t xml:space="preserve">szerepének megértése a társadalmi, gazdasági és környezeti folyamatok, jelenségek formálódásában.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molekuláris genetika hatásának belátása az élelmiszer- és gyógyszeriparra, a mezőgazdaságra és az emberre.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bioetika, a biotechnológia, a géntechnológia szerepének és jelentőségének belátása.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gén és a környezet, az emberi tevékenység, a hajlam és a kockázati tényezők kölcsönhatásának („sors vagy valószínűség”)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emberi civilizáció fejlődésével létrejött önpusztítás veszélyének felismerése.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Megalapozott szakmai ismereteken alapuló véleményalkotás és vitakészség fejlesztése.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Annak megértése, hogyan vezetett az emberiség tevékenysége környezeti problémák kialakulásához; melyek az ezzel kapcsolatos kockázatok, az egyén felelősségének felismerése.</w:t>
            </w:r>
          </w:p>
        </w:tc>
      </w:tr>
      <w:tr w:rsidR="00A057B4" w:rsidRPr="00A057B4" w:rsidTr="00E12FFE">
        <w:tc>
          <w:tcPr>
            <w:tcW w:w="278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401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407"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2784"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Mit jelent a „félig megmaradó” lemintázódás a DNS megkettőződésében?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bonyolult a DNS információtartalmának a megfejtése?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reagál egy működő lac-operon arra, hogy a táptalajból elfogy a tejcukor?</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 legismertebb génátviteli eljárások?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Miért használható a bűnüldözésben a DNS-chip?</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„készült” a Dolly nevű bárány?</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Mit jelent a génterápia?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Gondold végig, milyen mutagén források találhatók a lakásotokban?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DNS örökítőanyag-szerepe.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RNS-szintézis és -érés.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genetikai kód és tulajdonságai.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fehérjeszintézis folyamata.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génműködés szabályozásának alapjai.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mutáció és típusai, valamint következményei (Down-kór, Klinefelter- és a Turner-szindróma, rák).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genetikai információ tárolása, megváltozása, kifejeződése, átadása, mesterséges megváltoztatása.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Nukleotid szekvencia leolvasása.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Plazmidok és az antibiotikum-rezisztencia, transzgenikus élőlény.</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DNS-chip, reproduktív klónozás (Dolly), GMO-növények és állatok, mitokondriális DNS.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Humángenomprogramok, génterápia.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környezet és az epigenetikai hatások.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Mutagén hatások.</w:t>
            </w:r>
          </w:p>
        </w:tc>
        <w:tc>
          <w:tcPr>
            <w:tcW w:w="4017"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DNS örökítő szerepének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kodonszótár használata a pontmutációk következményeinek levezetéséhez.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Érvelés a géntechnológia alkalmazása mellett és ellen.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hétköznapi életben is elterjedten használt fogalmak (GMO, klón, gén stb.) jelentésének ismerete, szakszerű használata.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biotechnológia gyakorlati alkalmazási lehetőségeinek bemutatása példákon keresztül.</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lastRenderedPageBreak/>
              <w:t>A molekuláris genetika korlátainak és az ezzel kapcsolatos etikai megfontolásoknak a bemutatása.</w:t>
            </w:r>
          </w:p>
        </w:tc>
        <w:tc>
          <w:tcPr>
            <w:tcW w:w="2407"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Kémia:</w:t>
            </w:r>
            <w:r w:rsidRPr="00A057B4">
              <w:rPr>
                <w:rFonts w:ascii="Times New Roman" w:eastAsia="Calibri" w:hAnsi="Times New Roman" w:cs="Times New Roman"/>
                <w:sz w:val="24"/>
                <w:szCs w:val="24"/>
                <w:lang w:eastAsia="hu-HU"/>
              </w:rPr>
              <w:t xml:space="preserve"> nukleinsavak, fehérjék.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sz w:val="24"/>
                <w:szCs w:val="24"/>
                <w:lang w:eastAsia="hu-HU"/>
              </w:rPr>
              <w:t xml:space="preserve"> az információtárolás és</w:t>
            </w:r>
            <w:r w:rsidRPr="00A057B4">
              <w:rPr>
                <w:rFonts w:ascii="Times New Roman" w:eastAsia="Calibri" w:hAnsi="Times New Roman" w:cs="Times New Roman"/>
                <w:sz w:val="24"/>
                <w:szCs w:val="24"/>
                <w:lang w:eastAsia="hu-HU"/>
              </w:rPr>
              <w:br/>
              <w:t>-előhívás módjai.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Etika: </w:t>
            </w:r>
            <w:r w:rsidRPr="00A057B4">
              <w:rPr>
                <w:rFonts w:ascii="Times New Roman" w:eastAsia="Calibri" w:hAnsi="Times New Roman" w:cs="Times New Roman"/>
                <w:sz w:val="24"/>
                <w:szCs w:val="24"/>
                <w:lang w:eastAsia="hu-HU"/>
              </w:rPr>
              <w:t>a tudományos eredmények</w:t>
            </w:r>
            <w:r w:rsidRPr="00A057B4">
              <w:rPr>
                <w:rFonts w:ascii="Times New Roman" w:eastAsia="Calibri" w:hAnsi="Times New Roman" w:cs="Times New Roman"/>
                <w:i/>
                <w:iCs/>
                <w:sz w:val="24"/>
                <w:szCs w:val="24"/>
                <w:lang w:eastAsia="hu-HU"/>
              </w:rPr>
              <w:t xml:space="preserve"> </w:t>
            </w:r>
            <w:r w:rsidRPr="00A057B4">
              <w:rPr>
                <w:rFonts w:ascii="Times New Roman" w:eastAsia="Calibri" w:hAnsi="Times New Roman" w:cs="Times New Roman"/>
                <w:sz w:val="24"/>
                <w:szCs w:val="24"/>
                <w:lang w:eastAsia="hu-HU"/>
              </w:rPr>
              <w:t>alkalmazásával kapcsolatos kérdések.</w:t>
            </w:r>
          </w:p>
        </w:tc>
      </w:tr>
      <w:tr w:rsidR="00A057B4" w:rsidRPr="00A057B4" w:rsidTr="00E12FFE">
        <w:tc>
          <w:tcPr>
            <w:tcW w:w="1814"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394" w:type="dxa"/>
            <w:gridSpan w:val="5"/>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Szemikonzervatív megkettőződés, triplet, a genetikai kód, kodon, antikodon genom, genomika, gén, allél, lac-operon, mobilis genetikai elem, mutáció, mutagén, rekombináns DNS-technológia, restrikciós enzim, transzgenikus élőlény, GMO-élőlény, genomprogram.</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1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01"/>
        <w:gridCol w:w="384"/>
        <w:gridCol w:w="665"/>
        <w:gridCol w:w="3872"/>
        <w:gridCol w:w="1194"/>
        <w:gridCol w:w="1154"/>
        <w:gridCol w:w="25"/>
      </w:tblGrid>
      <w:tr w:rsidR="00A057B4" w:rsidRPr="00A057B4" w:rsidTr="00E12FFE">
        <w:trPr>
          <w:gridAfter w:val="1"/>
          <w:wAfter w:w="26" w:type="dxa"/>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br w:type="page"/>
            </w:r>
            <w:r w:rsidRPr="00A057B4">
              <w:rPr>
                <w:rFonts w:ascii="Times New Roman" w:eastAsia="Calibri" w:hAnsi="Times New Roman" w:cs="Times New Roman"/>
                <w:bCs/>
                <w:sz w:val="24"/>
                <w:szCs w:val="24"/>
                <w:lang w:eastAsia="hu-HU"/>
              </w:rPr>
              <w:t>Tematikai egység</w:t>
            </w:r>
          </w:p>
        </w:tc>
        <w:tc>
          <w:tcPr>
            <w:tcW w:w="5866"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Az ember önfenntartó működése és ennek szabályozása.</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Kültakaró és mozgás</w:t>
            </w:r>
          </w:p>
        </w:tc>
        <w:tc>
          <w:tcPr>
            <w:tcW w:w="1154"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5 óra</w:t>
            </w:r>
          </w:p>
        </w:tc>
      </w:tr>
      <w:tr w:rsidR="00A057B4" w:rsidRPr="00A057B4" w:rsidTr="00E12FFE">
        <w:trPr>
          <w:gridAfter w:val="1"/>
          <w:wAfter w:w="26" w:type="dxa"/>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20"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 kültakarója, mozgása és egészségvédelme.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Szövettani alapismeretek. A sejt felépítése és működése.</w:t>
            </w:r>
          </w:p>
        </w:tc>
      </w:tr>
      <w:tr w:rsidR="00A057B4" w:rsidRPr="00A057B4" w:rsidTr="00E12FFE">
        <w:trPr>
          <w:gridAfter w:val="1"/>
          <w:wAfter w:w="26" w:type="dxa"/>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20"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korosztályos személyi higiénia problémáinak és kezelésük lehetséges módjainak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reális és az idealizált énkép közötti különbségek felismerésének és elfogadásának elősegítése.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természettudományos ismereteknek a hétköznapi élet problémáinak megoldásában való alkalmazása.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Egészségügyi ismeretek bővítése.</w:t>
            </w:r>
          </w:p>
        </w:tc>
      </w:tr>
      <w:tr w:rsidR="00A057B4" w:rsidRPr="00A057B4" w:rsidTr="00E12FFE">
        <w:trPr>
          <w:gridAfter w:val="1"/>
          <w:wAfter w:w="25" w:type="dxa"/>
        </w:trPr>
        <w:tc>
          <w:tcPr>
            <w:tcW w:w="288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396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73"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25" w:type="dxa"/>
        </w:trPr>
        <w:tc>
          <w:tcPr>
            <w:tcW w:w="2882"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jelentősége a bőrben levő verejték- és faggyúmirigyeknek?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előnyökkel és milyen hátrányokkal járhat a napozás?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alakulnak ki az emberi fajra jellemző bőrszínváltozatok?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használhatók a biológiai ismeretek a helyes bőrápolásban?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alakul ki és előzhető meg a csontritkulás?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az oka annak, hogy a láb nagyujja nem fordítható szembe a többivel?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összefüggés van a csigolyák felépítése és sokrétű funkciója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anyagok és folyamatok szolgáltatják az izom működéséhez szükséges energiát?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előzhetők meg a mozgásszervi betegségek?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emberi bőr felépítése, biológiai szerepe és működése.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bőr rétegei, szöveti szerkezete, mirigyei (emlő is), a benne található receptorok. A neuroendokrin hőszabályozás.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bőr betegségei.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mozgásszervrendszer felépítése és működése: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csont- és izomrendszer anatómiai felépítése, szöveti szerkezete, kémiai összetétele,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mozgás idegi szabályozása.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izomműködés molekuláris mechanizmusa.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mozgásszegény és a sportos életmód következményei, a váz- és izomrendszer betegségei.</w:t>
            </w:r>
          </w:p>
        </w:tc>
        <w:tc>
          <w:tcPr>
            <w:tcW w:w="396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Az izomláz kialakulásának és megszűnésének értelmezése a sejtek és szervek anyagcseréjének összekapcsolásával.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láz lehetséges okainak magyarázata.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testépítés során alkalmazott táplálékkiegészítők káros hatásainak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női és férfi váz- és izomrendszer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vázizmok reflexes és akaratlagos szabályozásának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médiában megjelenő áltudományos és kereskedelmi célú közlemények, hírek kritikai elemzése.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Az elsősegélynyújtás gyakorlása.</w:t>
            </w:r>
          </w:p>
        </w:tc>
        <w:tc>
          <w:tcPr>
            <w:tcW w:w="2373"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gravitáció, munkavégzés, forgatónyomaték.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Ca-vegyületek.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Testnevelés és sport:</w:t>
            </w:r>
            <w:r w:rsidRPr="00A057B4">
              <w:rPr>
                <w:rFonts w:ascii="Times New Roman" w:eastAsia="Calibri" w:hAnsi="Times New Roman" w:cs="Times New Roman"/>
                <w:sz w:val="24"/>
                <w:szCs w:val="24"/>
                <w:lang w:eastAsia="hu-HU"/>
              </w:rPr>
              <w:t xml:space="preserve"> az edzettség növelése, a megfelelő testalkat kialakítása.</w:t>
            </w:r>
          </w:p>
        </w:tc>
      </w:tr>
      <w:tr w:rsidR="00A057B4" w:rsidRPr="00A057B4" w:rsidTr="00E12FFE">
        <w:tblPrEx>
          <w:tblBorders>
            <w:top w:val="none" w:sz="0" w:space="0" w:color="auto"/>
          </w:tblBorders>
        </w:tblPrEx>
        <w:tc>
          <w:tcPr>
            <w:tcW w:w="1801"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40" w:type="dxa"/>
            <w:gridSpan w:val="6"/>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Hipotermia, ergoszterin, csonthártya, csöves csont, lapos csont, ízület, miofibrillum, izompólya, izomnyaláb, rángás, tartós izom-összehúzódás, izomtónus, miozin, aktin, ionpumpa, fehér izom, vörösizom, kreatin-foszfát, mioglobin, Cori-kör.</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1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14"/>
        <w:gridCol w:w="281"/>
        <w:gridCol w:w="898"/>
        <w:gridCol w:w="3786"/>
        <w:gridCol w:w="1192"/>
        <w:gridCol w:w="1103"/>
        <w:gridCol w:w="21"/>
      </w:tblGrid>
      <w:tr w:rsidR="00A057B4" w:rsidRPr="00A057B4" w:rsidTr="00E12FFE">
        <w:trPr>
          <w:gridAfter w:val="1"/>
          <w:wAfter w:w="22" w:type="dxa"/>
          <w:trHeight w:val="618"/>
        </w:trPr>
        <w:tc>
          <w:tcPr>
            <w:tcW w:w="2098"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6019"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Az ember önfenntartó működése és ennek szabályozása.</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Az ember táplálkozása, légzése és kiválasztása, a vér és a vérkeringés</w:t>
            </w:r>
          </w:p>
        </w:tc>
        <w:tc>
          <w:tcPr>
            <w:tcW w:w="1102"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Órakeret 12 óra</w:t>
            </w:r>
          </w:p>
        </w:tc>
      </w:tr>
      <w:tr w:rsidR="00A057B4" w:rsidRPr="00A057B4" w:rsidTr="00E12FFE">
        <w:trPr>
          <w:gridAfter w:val="1"/>
          <w:wAfter w:w="22" w:type="dxa"/>
        </w:trPr>
        <w:tc>
          <w:tcPr>
            <w:tcW w:w="2098"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Előzetes tudás</w:t>
            </w:r>
          </w:p>
        </w:tc>
        <w:tc>
          <w:tcPr>
            <w:tcW w:w="7121"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anyagcsere főbb folyamatai és egészségvédelme, szövettani ismeretek.</w:t>
            </w:r>
          </w:p>
        </w:tc>
      </w:tr>
      <w:tr w:rsidR="00A057B4" w:rsidRPr="00A057B4" w:rsidTr="00E12FFE">
        <w:trPr>
          <w:gridAfter w:val="1"/>
          <w:wAfter w:w="22" w:type="dxa"/>
        </w:trPr>
        <w:tc>
          <w:tcPr>
            <w:tcW w:w="2098"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121"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szervrendszerek összehangolt működésének megértése a sejt, a szerv és a szervezet szintjén.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tematikai egységhez kapcsolódó civilizációs betegségek és kockázati tényezőik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egészséges életmód és a tudatos táplálkozás fontosságának felismerése, az egészségkárosító szokások egyéni és társadalmi hátrányainak belátása.</w:t>
            </w:r>
          </w:p>
        </w:tc>
      </w:tr>
      <w:tr w:rsidR="00A057B4" w:rsidRPr="00A057B4" w:rsidTr="00E12FFE">
        <w:trPr>
          <w:gridAfter w:val="1"/>
          <w:wAfter w:w="20" w:type="dxa"/>
        </w:trPr>
        <w:tc>
          <w:tcPr>
            <w:tcW w:w="302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7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22"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20" w:type="dxa"/>
        </w:trPr>
        <w:tc>
          <w:tcPr>
            <w:tcW w:w="3022"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emésztődik meg a szalonnás tojásrántotta a szervezetünkben?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bélbaktériumok élettani működése?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függ össze a testsúly megőrzése a helyes táplálkozással?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Változik-e a be- és kilégzés az űrkabinban, ha a levegő összetétele és nyomása megegyezik a tengerszinti légkörével?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alkalmas a kilélegzett levegő mesterséges lélegeztetésre?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Milyen környezeti hatások és káros szokások veszélyeztetik </w:t>
            </w:r>
            <w:r w:rsidRPr="00A057B4">
              <w:rPr>
                <w:rFonts w:ascii="Times New Roman" w:eastAsia="Calibri" w:hAnsi="Times New Roman" w:cs="Times New Roman"/>
                <w:sz w:val="24"/>
                <w:szCs w:val="24"/>
                <w:lang w:eastAsia="hu-HU"/>
              </w:rPr>
              <w:lastRenderedPageBreak/>
              <w:t>légzőszervrendszerünk egészségét?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lehet a cukorbetegek vizeletében jelentős mennyiségű cukor és leheletükben aceton?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változik a vizelet mennyisége és összetétele, ha sok vizet iszunk, vagy erősen sós ételt fogyasztunk?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vérdopping?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káros következményekkel jár a vér albumin tartalmának a csökkenése, és ez mikor fordulhat elő?</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hat a vérnyomásra az erek összkeresztmetszetének szűkülése, illetve tágulása?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változik a keringési perctérfogat az edzetlen és a rendszeresen sportoló ember szervezetében?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módosulhat a légzés és a vérkeringés feleléskor?</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 leggyakoribb szív- és érrendszeri betegségek, és ezek hogyan előzhetők meg?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táplálkozás, a légzés, a kiválasztás és a vérkeringés szervrendszerének felépítése, működése, különös tekintettel az anyagcserében és a </w:t>
            </w:r>
            <w:r w:rsidRPr="00A057B4">
              <w:rPr>
                <w:rFonts w:ascii="Times New Roman" w:eastAsia="Calibri" w:hAnsi="Times New Roman" w:cs="Times New Roman"/>
                <w:sz w:val="24"/>
                <w:szCs w:val="24"/>
                <w:lang w:eastAsia="hu-HU"/>
              </w:rPr>
              <w:lastRenderedPageBreak/>
              <w:t xml:space="preserve">homeosztázis kialakításában betöltött szerepükre.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táplálkozás, a légzés, a vérkeringés és a kiválasztás szabályozása.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szív ingerületkeltő és</w:t>
            </w:r>
            <w:r w:rsidRPr="00A057B4">
              <w:rPr>
                <w:rFonts w:ascii="Times New Roman" w:eastAsia="Calibri" w:hAnsi="Times New Roman" w:cs="Times New Roman"/>
                <w:sz w:val="24"/>
                <w:szCs w:val="24"/>
                <w:lang w:eastAsia="hu-HU"/>
              </w:rPr>
              <w:br/>
              <w:t>-vezető rendszere.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vér fizikai, kémiai és biológiai jellemzői és szerepe az élő szervezet belső egyensúlyának kialakításában.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véralvadás folyamata.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táplálkozáshoz, a kiválasztáshoz, a légzéshez és a vérkeringéshez kapcsolódó civilizációs betegségek.</w:t>
            </w:r>
          </w:p>
        </w:tc>
        <w:tc>
          <w:tcPr>
            <w:tcW w:w="3877"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tápcsatorna reflexes folyamatainak és az éhségérzet kialakulásának magyarázata.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szervrendszerek egészséges állapotát jelző adatok elemzése.</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 xml:space="preserve">A szén-monoxid és a szén-dioxid okozta mérgezés tüneteinek felismerése és a tennivalók ismerete.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Érvek gyűjtése a szűrővizsgálatok fontosságáról.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szervrendszerekhez kapcsolódó civilizációs betegségek kockázati tényezőinek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Pulzus- és vérnyomásmérés.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lastRenderedPageBreak/>
              <w:t>Az IKT lehetőségeinek felhasználása gyakorlati problémák megoldásában.</w:t>
            </w:r>
          </w:p>
        </w:tc>
        <w:tc>
          <w:tcPr>
            <w:tcW w:w="2322"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Fizika:</w:t>
            </w:r>
            <w:r w:rsidRPr="00A057B4">
              <w:rPr>
                <w:rFonts w:ascii="Times New Roman" w:eastAsia="Calibri" w:hAnsi="Times New Roman" w:cs="Times New Roman"/>
                <w:sz w:val="24"/>
                <w:szCs w:val="24"/>
                <w:lang w:eastAsia="hu-HU"/>
              </w:rPr>
              <w:t xml:space="preserve"> nyomás, gáztörvények.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Ének-zene:</w:t>
            </w:r>
            <w:r w:rsidRPr="00A057B4">
              <w:rPr>
                <w:rFonts w:ascii="Times New Roman" w:eastAsia="Calibri" w:hAnsi="Times New Roman" w:cs="Times New Roman"/>
                <w:sz w:val="24"/>
                <w:szCs w:val="24"/>
                <w:lang w:eastAsia="hu-HU"/>
              </w:rPr>
              <w:t xml:space="preserve"> hangképzés.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kémiai számítások, pH, szerves kémia, sav-bázis reakciók, makromolekulák hidrolízise, karbamid.</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Vizuális kultúra: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metszetek.</w:t>
            </w:r>
          </w:p>
        </w:tc>
      </w:tr>
      <w:tr w:rsidR="00A057B4" w:rsidRPr="00A057B4" w:rsidTr="00E12FFE">
        <w:tblPrEx>
          <w:tblBorders>
            <w:top w:val="none" w:sz="0" w:space="0" w:color="auto"/>
          </w:tblBorders>
        </w:tblPrEx>
        <w:tc>
          <w:tcPr>
            <w:tcW w:w="1813"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28" w:type="dxa"/>
            <w:gridSpan w:val="6"/>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Alapanyagcsere, perisztaltikus mozgás, emésztőmirigyek, emésztőnedvek, emésztőenzimek, minőségi és mennyiségi éhezés, sejtlégzés, belső gázcsere, külső gázcsere, légcsere, léghólyagok, hasi légzés, mellkasi légzés, vitálkapacitás, légzési perctérfogat, légmell, nefron, szűrés, visszaszívás, kiválasztás, szűrlet, vizelet, vérplazma, limfocita, granulocita, monocita, pulzustérfogat, keringési perctérfogat, nyugalmi perctérfogat.</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1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26"/>
        <w:gridCol w:w="356"/>
        <w:gridCol w:w="649"/>
        <w:gridCol w:w="3928"/>
        <w:gridCol w:w="1102"/>
        <w:gridCol w:w="1202"/>
        <w:gridCol w:w="32"/>
      </w:tblGrid>
      <w:tr w:rsidR="00A057B4" w:rsidRPr="00A057B4" w:rsidTr="00E12FFE">
        <w:trPr>
          <w:gridAfter w:val="1"/>
          <w:wAfter w:w="33" w:type="dxa"/>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5810"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Az ember önfenntartó működése és ennek szabályozása.</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Szaporodás, egyedfejlődés és növekedés</w:t>
            </w:r>
          </w:p>
        </w:tc>
        <w:tc>
          <w:tcPr>
            <w:tcW w:w="1203"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6 óra</w:t>
            </w:r>
          </w:p>
        </w:tc>
      </w:tr>
      <w:tr w:rsidR="00A057B4" w:rsidRPr="00A057B4" w:rsidTr="00E12FFE">
        <w:trPr>
          <w:gridAfter w:val="1"/>
          <w:wAfter w:w="33" w:type="dxa"/>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 szaporodása, egyedfejlődése és egészségvédelme.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Sejtosztódás: mitózis, meiózis.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Hormonrendszer.</w:t>
            </w:r>
          </w:p>
        </w:tc>
      </w:tr>
      <w:tr w:rsidR="00A057B4" w:rsidRPr="00A057B4" w:rsidTr="00E12FFE">
        <w:trPr>
          <w:gridAfter w:val="1"/>
          <w:wAfter w:w="33" w:type="dxa"/>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emberi szexualitás biológiai és társadalmi-etikai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felelősségteljes nemi magatartásra való törekvés kialakítása.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tudatos családtervezés, a várandós anya egészséges életmódja melletti érvek megismerése és elfogadtatása.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alkalmazott technikák előnyei mellett azok korlátainak és kockázatainak a felismerése, ehhez kapcsolódóan a mérlegelésen alapuló véleményalkotás fejlesztése.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Különböző szexuális kultúrájú társadalmi csoportok, közösségek etikai elveinek megismerése, összevetése.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egyén, a család és a társadalom felelősségének megértése az utódvállalásban.</w:t>
            </w:r>
          </w:p>
        </w:tc>
      </w:tr>
      <w:tr w:rsidR="00A057B4" w:rsidRPr="00A057B4" w:rsidTr="00E12FFE">
        <w:trPr>
          <w:gridAfter w:val="1"/>
          <w:wAfter w:w="33" w:type="dxa"/>
        </w:trPr>
        <w:tc>
          <w:tcPr>
            <w:tcW w:w="2868"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4003"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37"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33" w:type="dxa"/>
        </w:trPr>
        <w:tc>
          <w:tcPr>
            <w:tcW w:w="2868"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Miért van a férfiak kilövellt ondójában 300–400 millió spermium?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szabályozza a hormonrendszer a méh és a petefészek ciklusos működését?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képződnek a hímivarsejtek és a petesejtek?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mutatható ki a vizeletből a korai terhesség?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veszélyes a művi terhesség-megszakítás?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történik a magzat táplálása?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ember neme meghatározásának </w:t>
            </w:r>
            <w:r w:rsidRPr="00A057B4">
              <w:rPr>
                <w:rFonts w:ascii="Times New Roman" w:eastAsia="Calibri" w:hAnsi="Times New Roman" w:cs="Times New Roman"/>
                <w:sz w:val="24"/>
                <w:szCs w:val="24"/>
                <w:lang w:eastAsia="hu-HU"/>
              </w:rPr>
              <w:lastRenderedPageBreak/>
              <w:t>különböző szintjei (kromoszomális, ivarszervi és pszichoszexuális nem).</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férfi és női nemi szervek felépítése, működése, és a működés szabályozása.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spermium és a petesejt érése. A meddőség okai.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hormonális fogamzásgátlás alapjai.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megtermékenyítés sejtbiológiai alapjai.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terhesség és a szülés.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 egyedfejlődése, a méhen belüli és a posztembrionális fejlődés fő szakaszai.</w:t>
            </w:r>
          </w:p>
        </w:tc>
        <w:tc>
          <w:tcPr>
            <w:tcW w:w="4003"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női nemi ciklus során a petefészekben, a méh nyálkahártyában, a testhőmérsékletben és a hormonrendszerben végbemenő változások összefüggéseinek magyarázata.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meddőséget korrigáló lehetséges orvosi beavatkozások megismerése és a kapcsolódó etikai problémák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anyai és a magzati vérkeringés kapcsolatának bemutatása, összefüggésének igazolása az egészséges életmóddal.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családtervezés lehetőségei, a fogamzásgátlás egyes módszereinek előnyei és hátrányai.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szexuális úton terjedő betegségek és elkerülésük módjainak megismertetése.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lastRenderedPageBreak/>
              <w:t>A szexuális tartalmú adathalászat lehetséges veszélyeinek elemzése.</w:t>
            </w:r>
          </w:p>
        </w:tc>
        <w:tc>
          <w:tcPr>
            <w:tcW w:w="2337"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Vizuális kultúra:</w:t>
            </w:r>
            <w:r w:rsidRPr="00A057B4">
              <w:rPr>
                <w:rFonts w:ascii="Times New Roman" w:eastAsia="Calibri" w:hAnsi="Times New Roman" w:cs="Times New Roman"/>
                <w:sz w:val="24"/>
                <w:szCs w:val="24"/>
                <w:lang w:eastAsia="hu-HU"/>
              </w:rPr>
              <w:t xml:space="preserve"> a nőideál változása a festészetben és szobrászatban a civilizáció kezdeteitől napjainkig.</w:t>
            </w:r>
          </w:p>
        </w:tc>
      </w:tr>
      <w:tr w:rsidR="00A057B4" w:rsidRPr="00A057B4" w:rsidTr="00E12FFE">
        <w:tblPrEx>
          <w:tblBorders>
            <w:top w:val="single" w:sz="4" w:space="0" w:color="auto"/>
            <w:left w:val="single" w:sz="4" w:space="0" w:color="auto"/>
            <w:bottom w:val="single" w:sz="4" w:space="0" w:color="auto"/>
            <w:right w:val="single" w:sz="4" w:space="0" w:color="auto"/>
          </w:tblBorders>
        </w:tblPrEx>
        <w:tc>
          <w:tcPr>
            <w:tcW w:w="1826" w:type="dxa"/>
            <w:tcBorders>
              <w:bottom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15" w:type="dxa"/>
            <w:gridSpan w:val="6"/>
            <w:tcBorders>
              <w:bottom w:val="single" w:sz="4" w:space="0" w:color="auto"/>
            </w:tcBorders>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Kromoszómális, ivarszervi és pszichoszexuális nem, erekció és ejakuláció, tesztoszteron, ovuláció, sárgatest, ösztrogén, progeszteron,menstruáció, megtermékenyítés, beágyazódás, lombikbébi, koriongonadotropinok, vetélés, abortusz, magzatburok, embriópajzs, embrió, méhlepény, köldökzsinór, akceleráció.</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26"/>
        <w:gridCol w:w="279"/>
        <w:gridCol w:w="779"/>
        <w:gridCol w:w="3823"/>
        <w:gridCol w:w="2355"/>
      </w:tblGrid>
      <w:tr w:rsidR="00A057B4" w:rsidRPr="00A057B4" w:rsidTr="00E12FFE">
        <w:trPr>
          <w:trHeight w:val="618"/>
        </w:trPr>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0" w:type="auto"/>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Immunológiai szabályozás.</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Az immunválasz alapjai</w:t>
            </w:r>
          </w:p>
        </w:tc>
        <w:tc>
          <w:tcPr>
            <w:tcW w:w="1191"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4 óra</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99"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sejt felépítése és működése, molekuláris genetikai ismeretek.</w:t>
            </w:r>
          </w:p>
        </w:tc>
      </w:tr>
      <w:tr w:rsidR="00A057B4" w:rsidRPr="00A057B4" w:rsidTr="00E12FFE">
        <w:tc>
          <w:tcPr>
            <w:tcW w:w="2109"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9" w:type="dxa"/>
            <w:gridSpan w:val="3"/>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immunválasz alapjainak, szemléletmódjának, az egészségügyre, a betegségek gyors felismerésére, a megelőzésére és a társadalom higiéniai kultúrájára való hatásának a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védőoltás és az egészségügyi politika kapcsolatának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immunrendszer és a gyógyszerhasználat (pl. antibiotikumok) kapcsolatának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Szakmai ismereteken alapuló véleményalkotás és vitakészség fejlesztése.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Annak felismerése, hogy az immunológia eredményeinek, alkalmazásának milyen szerepe van a társadalmi, gazdasági és környezeti folyamatok, jelenségek formálódásában.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Annak megértése, hogy hogyan vezetett az emberiség tevékenysége környezeti problémák (pl. fertőzések, járványok, higiéniai problémák) kialakulásához, ezek kockázatának és az ezzel kapcsolatos felelősség belátása.</w:t>
            </w:r>
          </w:p>
        </w:tc>
      </w:tr>
      <w:tr w:rsidR="00A057B4" w:rsidRPr="00A057B4" w:rsidTr="00E12FFE">
        <w:tc>
          <w:tcPr>
            <w:tcW w:w="2910"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3916"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82"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2910"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duzzadnak meg fertőzések hatására a nyirokcsomók?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kapcsolat van az immunrendszer sejtjei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kapnak védőoltásokat a távoli földrészekre utazók?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nincs RH-összeférhetetlenség annál a házaspárnál, ahol a feleség RH+?</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alakulhat ki pollenallergia?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győzi le szervezetünk a vírus- és baktériumfertőzéseket?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védekezik szervezetünk a daganatsejtek ellen?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lastRenderedPageBreak/>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immunrendszer résztvevői, sejtes és oldékony komponensei, főbb feladatai.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Veleszületett és az egyedi élet során szerzett immunválasz.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vércsoportok, vérátömlesztés,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szervátültetés.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allergia, autoimmun betegségek, a szerzett (pl. AIDS) és örökölt immunhiányok, valamint a rák és a fertőzések elleni immunválasz főbb mechanizmusai.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védőoltások szerepe a betegségek megelőzésében.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Védekezés a vírus- és baktériumfertőzések és a daganatsejtek ellen.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Egyéni és etnikai genetikai eltérések az immunválaszban.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Biológiai (immun-) terápiák és perspektívájuk.</w:t>
            </w:r>
          </w:p>
        </w:tc>
        <w:tc>
          <w:tcPr>
            <w:tcW w:w="3916"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Az immunrendszer azon képességének bemutatása, amely nemcsak a „saját – nem saját”, hanem a „veszélyes – nem veszélyes” között is különbséget tud tenni,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veleszületett és az egyedi élet során szerzett immunválasz kapcsolatának elemzése.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Példák gyűjtése a higiénia, a gyógyszer- és táplálkozási allergiák első tüneteiről.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fertőzések és az életmód szerepének magyarázata az immunválaszban.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elmúlt időben jelentkezett influenzajárványok tapasztalatainak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vérátömlesztés és a szervátültetés során fellépő immunproblémák elemzése.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hétköznapi nyelvhasználatban elterjedt idegen szavak (pl. AIDS) helyes használata.</w:t>
            </w:r>
          </w:p>
        </w:tc>
        <w:tc>
          <w:tcPr>
            <w:tcW w:w="2382"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szénhidrátok, nukleinsavak, fehérjék.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sz w:val="24"/>
                <w:szCs w:val="24"/>
                <w:lang w:eastAsia="hu-HU"/>
              </w:rPr>
              <w:t xml:space="preserve"> információtárolás és</w:t>
            </w:r>
            <w:r w:rsidRPr="00A057B4">
              <w:rPr>
                <w:rFonts w:ascii="Times New Roman" w:eastAsia="Calibri" w:hAnsi="Times New Roman" w:cs="Times New Roman"/>
                <w:sz w:val="24"/>
                <w:szCs w:val="24"/>
                <w:lang w:eastAsia="hu-HU"/>
              </w:rPr>
              <w:br/>
              <w:t>-előhívás.</w:t>
            </w:r>
          </w:p>
        </w:tc>
      </w:tr>
      <w:tr w:rsidR="00A057B4" w:rsidRPr="00A057B4" w:rsidTr="00E12FFE">
        <w:tblPrEx>
          <w:tblBorders>
            <w:top w:val="none" w:sz="0" w:space="0" w:color="auto"/>
          </w:tblBorders>
        </w:tblPrEx>
        <w:tc>
          <w:tcPr>
            <w:tcW w:w="1826"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382"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Immunrendszer-hálózat, antigén, antigénreceptor, T és B nyiroksejtek, falósejtek, nyúlványos sejtek, antitest, antigén felismerés, a veleszületett (természetes) immunválasz, szerzett immunválasz, immunmemória, allergia, szerzett és örökölt immunhiány, autoimmunhiány, védőoltás.</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61"/>
        <w:gridCol w:w="324"/>
        <w:gridCol w:w="98"/>
        <w:gridCol w:w="741"/>
        <w:gridCol w:w="3765"/>
        <w:gridCol w:w="1255"/>
        <w:gridCol w:w="1107"/>
        <w:gridCol w:w="11"/>
      </w:tblGrid>
      <w:tr w:rsidR="00A057B4" w:rsidRPr="00A057B4" w:rsidTr="00E12FFE">
        <w:trPr>
          <w:trHeight w:val="618"/>
        </w:trPr>
        <w:tc>
          <w:tcPr>
            <w:tcW w:w="2195"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br w:type="page"/>
              <w:t>Tematikai egység</w:t>
            </w:r>
          </w:p>
        </w:tc>
        <w:tc>
          <w:tcPr>
            <w:tcW w:w="589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Az emberi szervezet szabályozó működése.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Jelátvitel testfolyadék révén</w:t>
            </w:r>
          </w:p>
        </w:tc>
        <w:tc>
          <w:tcPr>
            <w:tcW w:w="111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Órakeret 5 óra</w:t>
            </w:r>
          </w:p>
        </w:tc>
      </w:tr>
      <w:tr w:rsidR="00A057B4" w:rsidRPr="00A057B4" w:rsidTr="00E12FFE">
        <w:tc>
          <w:tcPr>
            <w:tcW w:w="20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Előzetes tudás</w:t>
            </w:r>
          </w:p>
        </w:tc>
        <w:tc>
          <w:tcPr>
            <w:tcW w:w="7113"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életfolyamatok szabályozása és egészségvédelme, sejtbiológia: fehérjék, szteroidok.</w:t>
            </w:r>
          </w:p>
        </w:tc>
      </w:tr>
      <w:tr w:rsidR="00A057B4" w:rsidRPr="00A057B4" w:rsidTr="00E12FFE">
        <w:tc>
          <w:tcPr>
            <w:tcW w:w="20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113" w:type="dxa"/>
            <w:gridSpan w:val="6"/>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belső elválasztású mirigyek szerepének megértése a homeosztázis, a belső környezet dinamikus állandóságának kialakításában.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Hálózatok bemutatása a hormonális szabályozás rendszerében.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Testképzavarok, az izomfejlődést elősegítő doppinghatású anyagok káros hatásainak hangsúlyozása.</w:t>
            </w:r>
          </w:p>
        </w:tc>
      </w:tr>
      <w:tr w:rsidR="00A057B4" w:rsidRPr="00A057B4" w:rsidTr="00E12FFE">
        <w:trPr>
          <w:gridAfter w:val="1"/>
          <w:wAfter w:w="11" w:type="dxa"/>
        </w:trPr>
        <w:tc>
          <w:tcPr>
            <w:tcW w:w="2965" w:type="dxa"/>
            <w:gridSpan w:val="4"/>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5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81"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11" w:type="dxa"/>
        </w:trPr>
        <w:tc>
          <w:tcPr>
            <w:tcW w:w="2965" w:type="dxa"/>
            <w:gridSpan w:val="4"/>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különbség a belső- és a külső elválasztású mirigyek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van szükség a szervezetben a sejtek kommunikációjára?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kapcsolat van az idegi és a hormonális szabályozás között?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nagyobb a pajzsmirigyünk télen, mint nyáron?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nő meg egyes fogságban tartott emlősök mellékveséje?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veszélyekkel jár a hormontartalmú doppingszerek alkalmazása?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 betegségek vezethetők vissza a hormonrendszer zavarára?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belső elválasztású mirigyek hormonjai és azok hatásai. A szövetekben termelődő hormonok és hatásuk.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hormonok hatásmechanizmusa.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vércukorszint hormonális szabályozása.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hormontartalmú doppingszerek hatásai és veszélyei. A hormonrendszer betegséget jelző kórképek felismerése és kezelésük megismertetése. Cukorbetegség és a pajzsmirigy-rendellenességek. A hormonok hatása a viselkedésre.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anabolikus szteroidok veszélyei.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egészséget befolyásoló rizikófaktorok.</w:t>
            </w:r>
          </w:p>
        </w:tc>
        <w:tc>
          <w:tcPr>
            <w:tcW w:w="385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hormonok kémiai összetétele és hatásmechanizmusa közötti kapcsolat megértése.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Annak elemzése, hogyan befolyásolják a belső elválasztású mirigyek hormonjai a homeosztázist.</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vezéreltség és a szabályozottság, a negatív és a pozitív visszacsatolás általános mechanizmusának a megértése.</w:t>
            </w:r>
          </w:p>
        </w:tc>
        <w:tc>
          <w:tcPr>
            <w:tcW w:w="2381"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szerves kémia, alkálifémek és alkáliföldfémek.</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sz w:val="24"/>
                <w:szCs w:val="24"/>
                <w:lang w:eastAsia="hu-HU"/>
              </w:rPr>
              <w:t xml:space="preserve"> a szabályozás alapjai.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Testnevelés és sport:</w:t>
            </w:r>
            <w:r w:rsidRPr="00A057B4">
              <w:rPr>
                <w:rFonts w:ascii="Times New Roman" w:eastAsia="Calibri" w:hAnsi="Times New Roman" w:cs="Times New Roman"/>
                <w:sz w:val="24"/>
                <w:szCs w:val="24"/>
                <w:lang w:eastAsia="hu-HU"/>
              </w:rPr>
              <w:t xml:space="preserve"> a teljesítményfokozó szerek veszélyei.</w:t>
            </w:r>
          </w:p>
        </w:tc>
      </w:tr>
      <w:tr w:rsidR="00A057B4" w:rsidRPr="00A057B4" w:rsidTr="00E12FFE">
        <w:tblPrEx>
          <w:tblBorders>
            <w:top w:val="none" w:sz="0" w:space="0" w:color="auto"/>
          </w:tblBorders>
        </w:tblPrEx>
        <w:tc>
          <w:tcPr>
            <w:tcW w:w="176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47" w:type="dxa"/>
            <w:gridSpan w:val="7"/>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Neuroendokrin rendszer, vezérlés, szabályozás, negatív visszacsatolás, hírvivő, receptor, célsejt, az agyalapi mirigy, a pajzsmirigy, a mellékpajzsmirigy, a hasnyálmirigy , a mellékvese, az ivarmirigyek és ezek hormonjai. </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12. évfolyam</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gimnázium utolsó évfolyamán az idegi szabályozás és a mendeli genetika megismertetése mellett az tananyag központi feladata az ökológiai szemlélet kialakítása. Annak felismerése, hogy az ember is része a bioszférának és környezetünk is hatással van egészségünkre. Annak megértése, hogy hogyan vezet(ett) az ember tevékenysége környezeti problémák kialakulásához.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Évi órakeret: 64 óra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2093"/>
        <w:gridCol w:w="5865"/>
        <w:gridCol w:w="1104"/>
      </w:tblGrid>
      <w:tr w:rsidR="00A057B4" w:rsidRPr="00A057B4" w:rsidTr="00E12FFE">
        <w:trPr>
          <w:trHeight w:val="618"/>
        </w:trPr>
        <w:tc>
          <w:tcPr>
            <w:tcW w:w="2119"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5982"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Az emberi szervezet szabályozó működése.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Jelátvitel szinapszisok révén, az idegrendszer felépítése és működése</w:t>
            </w:r>
          </w:p>
        </w:tc>
        <w:tc>
          <w:tcPr>
            <w:tcW w:w="1107"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15 óra</w:t>
            </w:r>
          </w:p>
        </w:tc>
      </w:tr>
      <w:tr w:rsidR="00A057B4" w:rsidRPr="00A057B4" w:rsidTr="00E12FFE">
        <w:tc>
          <w:tcPr>
            <w:tcW w:w="211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89"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életfolyamatok szabályozása és egészségvédelme. A sejt felépítése és működése.</w:t>
            </w:r>
          </w:p>
        </w:tc>
      </w:tr>
      <w:tr w:rsidR="00A057B4" w:rsidRPr="00A057B4" w:rsidTr="00E12FFE">
        <w:tc>
          <w:tcPr>
            <w:tcW w:w="211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89"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idegi kapcsolatok térbeli és időbeli hálózatként való értelmezése.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tudatos cselekvés és az érzelmek biológiájának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idegrendszer működéséhez kapcsolódó leggyakoribb betegségek, a kialakulásukban leggyakoribb kockázati tényezők megismerése és gyógyításuk lehetséges módjai.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Megfelelő kommunikációs stratégiák fejlesztése a nemkívánatos médiatartalmak elhárítására.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narkotikumhasználat kockázatainak megismerése és tudatos kerülése.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Nemzeti öntudat fejlesztése Szentágothai János, Somogyi Péter, Freund Tamás, Hámori József és Buzsáki György munkásságának megismerése által.</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br w:type="page"/>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827"/>
        <w:gridCol w:w="1086"/>
        <w:gridCol w:w="3778"/>
        <w:gridCol w:w="2360"/>
        <w:gridCol w:w="11"/>
      </w:tblGrid>
      <w:tr w:rsidR="00A057B4" w:rsidRPr="00A057B4" w:rsidTr="00E12FFE">
        <w:trPr>
          <w:gridAfter w:val="1"/>
          <w:wAfter w:w="11" w:type="dxa"/>
        </w:trPr>
        <w:tc>
          <w:tcPr>
            <w:tcW w:w="2951"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3865"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8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11" w:type="dxa"/>
        </w:trPr>
        <w:tc>
          <w:tcPr>
            <w:tcW w:w="2951" w:type="dxa"/>
            <w:gridSpan w:val="2"/>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fogják fel, és hogyan továbbítják az idegsejtek a külvilág jeleit?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okoz bénulást és halált a nyílbéka mérge?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gerincvelő és az agy szerepe az idegi szabályozásban?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az agykéreg legfontosabb szerkezeti és működési jellemzői?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közös és egyedi jellemzői vannak érzékszerveinknek?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egészségtelen evés közben olvasással lekötni a figyelmünket?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érik el a borkóstolók, hogy az egymás után vizsgált borok zamatát azonos eséllyel tudják minősíteni?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közegek vesznek részt a hang terjedésében és érzékelésében? Miért nem látunk színeket gyenge fényben?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Hol érte az agyvérzés azt a beteget, aki nem tudja mozgatni a bal karját?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Mit jelent a bal félteke dominanciája?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Mit tehetünk az idegrendszerünket érintő rendellenességek megelőzése érdekében?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alkalmazkodik szervezetünk a testi- és lelki terheléshez?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idegsejt felépítése és működése (nyugalmi potenciál, akciós potenciál). Ingerületvezetés csupasz és velőshüvelyes axonon.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szinaptikus jelátvitel mechanizmusa és típusai (serkentő, gátló).</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szinapszisok összegződése és időzítése, a visszaterjedő akciós potenciál és szabályozó szerepe. Függőségek: narkotikumok, ópiátok, stimulánsok.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gerincvelő felépítése és működése.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reflexív felépítése (izom és bőr eredetű, szomatikus és vegetatív reflexek).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agy felépítése, működése és vérellátása.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érzékszervek felépítése és működése, hibáik és a korrigálás lehetőségei.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Az idegrendszer érző működése (idegek, pályák, központok). Az idegrendszer mozgató működése (központok, extrapiramidális és piramis-pályarendszer, gerincvelő, végrehajtó szervek).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vegetatív idegrendszer (Cannon-féle vészreakció, stressz).</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idegrendszer betegségei (Parkinson-kór, Alzheimer-kór, depresszió).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Selye János és Békésy György munkássága.</w:t>
            </w:r>
          </w:p>
        </w:tc>
        <w:tc>
          <w:tcPr>
            <w:tcW w:w="3865"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nyugalmi, az akciós és a posztszinaptikus potenciálok kialakulásának magyarázata.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Annak megértése, hogy az idegsejten belül a jelterjedés elektromos, az idegsejtek között pedig döntően kémiai jellegű.</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idegrendszer felépítése és működése közötti összefüggés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agykéreg működésének és az alvás biológiai szerepének értelmezése.</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civilizációs életmód és az idegrendszeri betegségek kapcsolatának felismerése.</w:t>
            </w:r>
          </w:p>
        </w:tc>
        <w:tc>
          <w:tcPr>
            <w:tcW w:w="238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elektrokémiai alapismeretek, Daniell-elem, elektródpotenciál.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Az áramvezetés feltételei. Optika, lencsék, fénytörés, képalkotás, hullámtan, hangtan.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Magyar nyelv és irodalom:</w:t>
            </w:r>
            <w:r w:rsidRPr="00A057B4">
              <w:rPr>
                <w:rFonts w:ascii="Times New Roman" w:eastAsia="Calibri" w:hAnsi="Times New Roman" w:cs="Times New Roman"/>
                <w:sz w:val="24"/>
                <w:szCs w:val="24"/>
                <w:lang w:eastAsia="hu-HU"/>
              </w:rPr>
              <w:t xml:space="preserve"> Hangtan. Karinthy Frigyes: Utazás a koponyám körül.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a szabályozás alapjai, jelátvitel.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Vizuális kultúra:</w:t>
            </w:r>
            <w:r w:rsidRPr="00A057B4">
              <w:rPr>
                <w:rFonts w:ascii="Times New Roman" w:eastAsia="Calibri" w:hAnsi="Times New Roman" w:cs="Times New Roman"/>
                <w:sz w:val="24"/>
                <w:szCs w:val="24"/>
                <w:lang w:eastAsia="hu-HU"/>
              </w:rPr>
              <w:t xml:space="preserve"> térbeli szerkezetek metszetei.</w:t>
            </w:r>
          </w:p>
        </w:tc>
      </w:tr>
      <w:tr w:rsidR="00A057B4" w:rsidRPr="00A057B4" w:rsidTr="00E12FFE">
        <w:tblPrEx>
          <w:tblBorders>
            <w:top w:val="none" w:sz="0" w:space="0" w:color="auto"/>
          </w:tblBorders>
        </w:tblPrEx>
        <w:tc>
          <w:tcPr>
            <w:tcW w:w="182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381"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Inger, ingerküszöb, neuron, dendrit, axon, axondomb, velőshüvely, glia, nyugalmi potenciál, akciós potenciál, Na</w:t>
            </w:r>
            <w:r w:rsidRPr="00A057B4">
              <w:rPr>
                <w:rFonts w:ascii="Times New Roman" w:eastAsia="Calibri" w:hAnsi="Times New Roman" w:cs="Times New Roman"/>
                <w:sz w:val="24"/>
                <w:szCs w:val="24"/>
                <w:vertAlign w:val="superscript"/>
                <w:lang w:eastAsia="hu-HU"/>
              </w:rPr>
              <w:t>+</w:t>
            </w:r>
            <w:r w:rsidRPr="00A057B4">
              <w:rPr>
                <w:rFonts w:ascii="Times New Roman" w:eastAsia="Calibri" w:hAnsi="Times New Roman" w:cs="Times New Roman"/>
                <w:sz w:val="24"/>
                <w:szCs w:val="24"/>
                <w:lang w:eastAsia="hu-HU"/>
              </w:rPr>
              <w:t>/K</w:t>
            </w:r>
            <w:r w:rsidRPr="00A057B4">
              <w:rPr>
                <w:rFonts w:ascii="Times New Roman" w:eastAsia="Calibri" w:hAnsi="Times New Roman" w:cs="Times New Roman"/>
                <w:sz w:val="24"/>
                <w:szCs w:val="24"/>
                <w:vertAlign w:val="superscript"/>
                <w:lang w:eastAsia="hu-HU"/>
              </w:rPr>
              <w:t>+</w:t>
            </w:r>
            <w:r w:rsidRPr="00A057B4">
              <w:rPr>
                <w:rFonts w:ascii="Times New Roman" w:eastAsia="Calibri" w:hAnsi="Times New Roman" w:cs="Times New Roman"/>
                <w:sz w:val="24"/>
                <w:szCs w:val="24"/>
                <w:lang w:eastAsia="hu-HU"/>
              </w:rPr>
              <w:t xml:space="preserve"> pumpa, depolarizáció, repolarizáció, refrakter szakasz, szinapszis.</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Reflexív, mag, dúc, pálya, ideg, idegrost, szomatikus, vegetatív, gerincvelői reflex, agytörzs, agytörzsi hálózatos állomány, köztiagy, kisagy, nagyagy, agykérgi sejtoszlop, limbikus rendszer, érzékszerv, receptor, extrapiramidális és piramis-pályarendszer, szimpatikus, paraszimpatikus hatás.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50"/>
        <w:gridCol w:w="431"/>
        <w:gridCol w:w="1065"/>
        <w:gridCol w:w="3531"/>
        <w:gridCol w:w="1167"/>
        <w:gridCol w:w="1118"/>
      </w:tblGrid>
      <w:tr w:rsidR="00A057B4" w:rsidRPr="00A057B4" w:rsidTr="00E12FFE">
        <w:trPr>
          <w:trHeight w:val="618"/>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br w:type="page"/>
              <w:t>Tematikai egység</w:t>
            </w:r>
          </w:p>
        </w:tc>
        <w:tc>
          <w:tcPr>
            <w:tcW w:w="5894"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Genetika: az öröklődés</w:t>
            </w:r>
          </w:p>
        </w:tc>
        <w:tc>
          <w:tcPr>
            <w:tcW w:w="111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16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öröklődés molekuláris alapjai. Sejtbiológia.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mendeli genetika szemléletmódja és kibontakozása fő lépéseinek (tudománytörténeti vonatkozások is) megismerése.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 megismerése és egészségének fejlesztése az emberi öröklődés példáin.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problémamegoldó gondolkodás fejlesztése genetikai feladatok megoldásával.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genetikai tanácsadás gyakorlati hasznának belátása.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Analizáló és szintetizáló képesség fejlesztése, a matematika eszközrendszerének használata a biológiában.</w:t>
            </w:r>
          </w:p>
        </w:tc>
      </w:tr>
      <w:tr w:rsidR="00A057B4" w:rsidRPr="00A057B4" w:rsidTr="00E12FFE">
        <w:tc>
          <w:tcPr>
            <w:tcW w:w="3300"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361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297"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3300"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 xml:space="preserve">Problémák, jelenségek, gyakorlati alkalmazások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érvényesülnek a Mendel-szabályok az AB0 és Rh vércsoport öröklődésében?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nevezzük a nemhez kapcsolt gének öröklődését „cikk-cakk” öröklődésnek?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tiltott a világ legtöbb országában a vérrokonok házassága?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 valószínűsége a fiú, illetve a lány utódok születésének?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Hogyan örökölhette egy férfi a vörös-zöld színtévesztés betegségét, ha szülei egészségesek voltak?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kell a hibrid kukorica vetőmagját évente újra előállítani?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Miért gyakoribbak az öröklődő betegségek zárt közösségekben?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Domináns-recesszív, intermedier és kodomináns öröklődés.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három Mendel-törvény.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Egygénes, kétgénes és poligénes öröklődés.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Génkölcsönhatások, random keresztezés, letális hatások.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nemi kromoszómához kötött öröklődés.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humángenetika vizsgálati módszerei (családfaelemzés, ikerkutatás).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Drosophila (ecetmuslica) mint a genetika modellszervezete.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mennyiségi jellegek öröklődése.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Környezeti hatások, örökölhetőség, hajlamosító gének, küszöbmodell, heterózishatás (pl. hibridkukorica, brojlercsirke), anyai öröklődés.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Genetikai eredetű betegségek (albinizmus, színtévesztés, vérzékenység, sarlósejtes vérszegénység, Down-kór, csípőficam, magas vérnyomás stb.).</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genetikai tanácsadás alapelvei.</w:t>
            </w:r>
          </w:p>
        </w:tc>
        <w:tc>
          <w:tcPr>
            <w:tcW w:w="361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Az öröklődés folyamatainak leírása és magyarázata, az összefüggések felismerése.</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genetikai tanácsadás szerepének belátása az utódvállalásban.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Családfaelemzés.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környezeti hatások öröklődésben betöltött szerepének magyarázata.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Mendel és Morgan kutatási módszerének és eredményeinek értelmezése.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mendeli következtetések korlátainak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Genetikai feladatok megoldása.</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Családfa alapján következtetés egy jelleg öröklődés menetére.</w:t>
            </w:r>
          </w:p>
        </w:tc>
        <w:tc>
          <w:tcPr>
            <w:tcW w:w="2297"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nukleinsavak, fehérjék.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Matematika: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a valószínűség-számítás és a statisztika alapjai.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Történelem, társadalmi és állampolgári ismeretek:</w:t>
            </w:r>
            <w:r w:rsidRPr="00A057B4">
              <w:rPr>
                <w:rFonts w:ascii="Times New Roman" w:eastAsia="Calibri" w:hAnsi="Times New Roman" w:cs="Times New Roman"/>
                <w:sz w:val="24"/>
                <w:szCs w:val="24"/>
                <w:lang w:eastAsia="hu-HU"/>
              </w:rPr>
              <w:t xml:space="preserve"> A vérzékenység öröklődése az európai királyi családokban.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Rokonházasság a fáraók dinasztiáiban.</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kommunista diktatúra ideológiai alapú tudományirányítása (Micsurin).</w:t>
            </w:r>
          </w:p>
        </w:tc>
      </w:tr>
      <w:tr w:rsidR="00A057B4" w:rsidRPr="00A057B4" w:rsidTr="00E12FFE">
        <w:tblPrEx>
          <w:tblBorders>
            <w:top w:val="none" w:sz="0" w:space="0" w:color="auto"/>
          </w:tblBorders>
        </w:tblPrEx>
        <w:tc>
          <w:tcPr>
            <w:tcW w:w="1750" w:type="dxa"/>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58" w:type="dxa"/>
            <w:gridSpan w:val="5"/>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Genotípus, fenotípus, homozigóta, heterozigóta, ivari és testi kromoszóma, hemizigóta, minőségi jelleg, mennyiségi jelleg, gamétatisztaság elve, tesztelő keresztezés, reciprok keresztezés.</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92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832"/>
        <w:gridCol w:w="238"/>
        <w:gridCol w:w="1356"/>
        <w:gridCol w:w="3426"/>
        <w:gridCol w:w="1279"/>
        <w:gridCol w:w="1100"/>
      </w:tblGrid>
      <w:tr w:rsidR="00A057B4" w:rsidRPr="00A057B4" w:rsidTr="00E12FFE">
        <w:trPr>
          <w:trHeight w:val="170"/>
        </w:trPr>
        <w:tc>
          <w:tcPr>
            <w:tcW w:w="2070"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Tematikai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egység</w:t>
            </w:r>
          </w:p>
        </w:tc>
        <w:tc>
          <w:tcPr>
            <w:tcW w:w="6061"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Ökológia.</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Az élőlények környezete</w:t>
            </w:r>
          </w:p>
        </w:tc>
        <w:tc>
          <w:tcPr>
            <w:tcW w:w="1100"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8</w:t>
            </w:r>
            <w:r w:rsidRPr="00A057B4">
              <w:rPr>
                <w:rFonts w:ascii="Times New Roman" w:eastAsia="Calibri" w:hAnsi="Times New Roman" w:cs="Times New Roman"/>
                <w:bCs/>
                <w:sz w:val="24"/>
                <w:szCs w:val="24"/>
                <w:lang w:val="cs-CZ" w:eastAsia="hu-HU"/>
              </w:rPr>
              <w:t xml:space="preserve"> óra</w:t>
            </w:r>
          </w:p>
        </w:tc>
      </w:tr>
      <w:tr w:rsidR="00A057B4" w:rsidRPr="00A057B4" w:rsidTr="00E12FFE">
        <w:trPr>
          <w:trHeight w:val="170"/>
        </w:trPr>
        <w:tc>
          <w:tcPr>
            <w:tcW w:w="2070"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val="cs-CZ" w:eastAsia="hu-HU"/>
              </w:rPr>
              <w:t>Előzetes</w:t>
            </w:r>
            <w:r w:rsidRPr="00A057B4">
              <w:rPr>
                <w:rFonts w:ascii="Times New Roman" w:eastAsia="Calibri" w:hAnsi="Times New Roman" w:cs="Times New Roman"/>
                <w:bCs/>
                <w:sz w:val="24"/>
                <w:szCs w:val="24"/>
                <w:lang w:eastAsia="hu-HU"/>
              </w:rPr>
              <w:t xml:space="preserve"> tudás</w:t>
            </w:r>
          </w:p>
        </w:tc>
        <w:tc>
          <w:tcPr>
            <w:tcW w:w="7161"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Biomok, éghajlat, </w:t>
            </w:r>
            <w:r w:rsidRPr="00A057B4">
              <w:rPr>
                <w:rFonts w:ascii="Times New Roman" w:eastAsia="Calibri" w:hAnsi="Times New Roman" w:cs="Times New Roman"/>
                <w:sz w:val="24"/>
                <w:szCs w:val="24"/>
                <w:lang w:val="cs-CZ" w:eastAsia="hu-HU"/>
              </w:rPr>
              <w:t>csapadék</w:t>
            </w:r>
            <w:r w:rsidRPr="00A057B4">
              <w:rPr>
                <w:rFonts w:ascii="Times New Roman" w:eastAsia="Calibri" w:hAnsi="Times New Roman" w:cs="Times New Roman"/>
                <w:sz w:val="24"/>
                <w:szCs w:val="24"/>
                <w:lang w:eastAsia="hu-HU"/>
              </w:rPr>
              <w:t>, talaj. Életközösségek. Indikátorok.</w:t>
            </w:r>
          </w:p>
        </w:tc>
      </w:tr>
      <w:tr w:rsidR="00A057B4" w:rsidRPr="00A057B4" w:rsidTr="00E12FFE">
        <w:trPr>
          <w:trHeight w:val="170"/>
        </w:trPr>
        <w:tc>
          <w:tcPr>
            <w:tcW w:w="2070"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161"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w:t>
            </w:r>
            <w:r w:rsidRPr="00A057B4">
              <w:rPr>
                <w:rFonts w:ascii="Times New Roman" w:eastAsia="Calibri" w:hAnsi="Times New Roman" w:cs="Times New Roman"/>
                <w:sz w:val="24"/>
                <w:szCs w:val="24"/>
                <w:lang w:val="cs-CZ" w:eastAsia="hu-HU"/>
              </w:rPr>
              <w:t>környezet</w:t>
            </w:r>
            <w:r w:rsidRPr="00A057B4">
              <w:rPr>
                <w:rFonts w:ascii="Times New Roman" w:eastAsia="Calibri" w:hAnsi="Times New Roman" w:cs="Times New Roman"/>
                <w:sz w:val="24"/>
                <w:szCs w:val="24"/>
                <w:lang w:eastAsia="hu-HU"/>
              </w:rPr>
              <w:t xml:space="preserve"> fogalmának, időbeli és térbeli változásának megismerése. Annak megértése, hogy az egyénnek felelőssége van a közösség fenntartásában és a normakövetésben. Annak felismerése, hogy környezetünk is hatással van egészségünkre. Annak megértése, hogy hogyan vezet(ett) az ember tevékenysége környezeti problémák kialakulásához.</w:t>
            </w:r>
          </w:p>
        </w:tc>
      </w:tr>
      <w:tr w:rsidR="00A057B4" w:rsidRPr="00A057B4" w:rsidTr="00E12FFE">
        <w:tc>
          <w:tcPr>
            <w:tcW w:w="3426"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426"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Fejlesztési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követelmények</w:t>
            </w:r>
          </w:p>
        </w:tc>
        <w:tc>
          <w:tcPr>
            <w:tcW w:w="2379"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3426"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 xml:space="preserve">Problémák, jelenségek, </w:t>
            </w:r>
            <w:r w:rsidRPr="00A057B4">
              <w:rPr>
                <w:rFonts w:ascii="Times New Roman" w:eastAsia="Calibri" w:hAnsi="Times New Roman" w:cs="Times New Roman"/>
                <w:i/>
                <w:iCs/>
                <w:sz w:val="24"/>
                <w:szCs w:val="24"/>
                <w:lang w:val="cs-CZ" w:eastAsia="hu-HU"/>
              </w:rPr>
              <w:t>gyakorlati</w:t>
            </w:r>
            <w:r w:rsidRPr="00A057B4">
              <w:rPr>
                <w:rFonts w:ascii="Times New Roman" w:eastAsia="Calibri" w:hAnsi="Times New Roman" w:cs="Times New Roman"/>
                <w:i/>
                <w:iCs/>
                <w:sz w:val="24"/>
                <w:szCs w:val="24"/>
                <w:lang w:eastAsia="hu-HU"/>
              </w:rPr>
              <w:t xml:space="preserve"> alkalmazások</w:t>
            </w: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r w:rsidRPr="00A057B4">
              <w:rPr>
                <w:rFonts w:ascii="Times New Roman" w:eastAsia="Calibri" w:hAnsi="Times New Roman" w:cs="Times New Roman"/>
                <w:sz w:val="24"/>
                <w:szCs w:val="24"/>
                <w:lang w:val="cs-CZ" w:eastAsia="hu-HU"/>
              </w:rPr>
              <w:t>Mi a környezet? Milyen módon hathat egymásra két populáció? Mi az összefüggés a testtömeg, a testhossz és a testfelület között? Miért nem nő korlátlanul a populációk létszáma az idő függvényében?</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Egyed feletti szerveződési szintek.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Élettelen környezeti tényezők. Az élőlények alkalmazkodása az élettelen környezeti tényezőkhöz; generalista, specialista, indikátor fajok.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élőlények tűrőképessége.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populációk szerkezete, jellemzői.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populációk változása (populációdinamika): </w:t>
            </w:r>
            <w:r w:rsidRPr="00A057B4">
              <w:rPr>
                <w:rFonts w:ascii="Times New Roman" w:eastAsia="Calibri" w:hAnsi="Times New Roman" w:cs="Times New Roman"/>
                <w:sz w:val="24"/>
                <w:szCs w:val="24"/>
                <w:lang w:eastAsia="hu-HU"/>
              </w:rPr>
              <w:lastRenderedPageBreak/>
              <w:t>szaporodóképesség, termékenység, korlátolt és korlátlan növekedés.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élő ökológiai tényezők – populációs kölcsönhatások.</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Környezetszennyezés, környezetvédelem.</w:t>
            </w:r>
          </w:p>
        </w:tc>
        <w:tc>
          <w:tcPr>
            <w:tcW w:w="3426"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Tűrőképességi </w:t>
            </w:r>
            <w:r w:rsidRPr="00A057B4">
              <w:rPr>
                <w:rFonts w:ascii="Times New Roman" w:eastAsia="Calibri" w:hAnsi="Times New Roman" w:cs="Times New Roman"/>
                <w:sz w:val="24"/>
                <w:szCs w:val="24"/>
                <w:lang w:val="cs-CZ" w:eastAsia="hu-HU"/>
              </w:rPr>
              <w:t>görbék</w:t>
            </w:r>
            <w:r w:rsidRPr="00A057B4">
              <w:rPr>
                <w:rFonts w:ascii="Times New Roman" w:eastAsia="Calibri" w:hAnsi="Times New Roman" w:cs="Times New Roman"/>
                <w:sz w:val="24"/>
                <w:szCs w:val="24"/>
                <w:lang w:eastAsia="hu-HU"/>
              </w:rPr>
              <w:t xml:space="preserve"> értelmezése (minimum, maximum, optimum, szűk és tág tűrés), összefüggés felismerése az indikátor-szervezetekkel.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Víz, talaj és levegő vizsgálata.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testtömeg, a testfelület és az élőhely átlaghőmérséklete közötti összefüggések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Esettanulmány alapján összefüggések felismerése a környezet és az élőlény tűrőképessége között. Projektmunka a környezeti tényezők, az életfeltételek és az élőlények életmódja, elterjedése közötti összefüggésről.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Egyszerű ökológiai grafikonok készítése.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 populációk ökológiai (és genetikai)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sz w:val="24"/>
                <w:szCs w:val="24"/>
                <w:lang w:eastAsia="hu-HU"/>
              </w:rPr>
              <w:t xml:space="preserve">Az egyes élőlény-populációk közti kölcsönhatások sokrétűségének példákkal történő igazolása. </w:t>
            </w:r>
          </w:p>
        </w:tc>
        <w:tc>
          <w:tcPr>
            <w:tcW w:w="2379"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 xml:space="preserve">Matematika: </w:t>
            </w:r>
            <w:r w:rsidRPr="00A057B4">
              <w:rPr>
                <w:rFonts w:ascii="Times New Roman" w:eastAsia="Calibri" w:hAnsi="Times New Roman" w:cs="Times New Roman"/>
                <w:sz w:val="24"/>
                <w:szCs w:val="24"/>
                <w:lang w:val="cs-CZ" w:eastAsia="hu-HU"/>
              </w:rPr>
              <w:t>normál</w:t>
            </w:r>
            <w:r w:rsidRPr="00A057B4">
              <w:rPr>
                <w:rFonts w:ascii="Times New Roman" w:eastAsia="Calibri" w:hAnsi="Times New Roman" w:cs="Times New Roman"/>
                <w:sz w:val="24"/>
                <w:szCs w:val="24"/>
                <w:lang w:eastAsia="hu-HU"/>
              </w:rPr>
              <w:t xml:space="preserve"> eloszlás, grafikonos ábrázolás.</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Informatika: </w:t>
            </w:r>
            <w:r w:rsidRPr="00A057B4">
              <w:rPr>
                <w:rFonts w:ascii="Times New Roman" w:eastAsia="Calibri" w:hAnsi="Times New Roman" w:cs="Times New Roman"/>
                <w:sz w:val="24"/>
                <w:szCs w:val="24"/>
                <w:lang w:eastAsia="hu-HU"/>
              </w:rPr>
              <w:t>prezentációkészítés, internethasználat.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Földrajz: </w:t>
            </w:r>
            <w:r w:rsidRPr="00A057B4">
              <w:rPr>
                <w:rFonts w:ascii="Times New Roman" w:eastAsia="Calibri" w:hAnsi="Times New Roman" w:cs="Times New Roman"/>
                <w:sz w:val="24"/>
                <w:szCs w:val="24"/>
                <w:lang w:eastAsia="hu-HU"/>
              </w:rPr>
              <w:t>korfa, demográfiai mutatók.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i/>
                <w:iCs/>
                <w:sz w:val="24"/>
                <w:szCs w:val="24"/>
                <w:lang w:eastAsia="hu-HU"/>
              </w:rPr>
              <w:t xml:space="preserve">Kémia: </w:t>
            </w:r>
            <w:r w:rsidRPr="00A057B4">
              <w:rPr>
                <w:rFonts w:ascii="Times New Roman" w:eastAsia="Calibri" w:hAnsi="Times New Roman" w:cs="Times New Roman"/>
                <w:sz w:val="24"/>
                <w:szCs w:val="24"/>
                <w:lang w:eastAsia="hu-HU"/>
              </w:rPr>
              <w:t>indikátor.</w:t>
            </w:r>
          </w:p>
        </w:tc>
      </w:tr>
      <w:tr w:rsidR="00A057B4" w:rsidRPr="00A057B4" w:rsidTr="00E12FFE">
        <w:tblPrEx>
          <w:tblBorders>
            <w:top w:val="none" w:sz="0" w:space="0" w:color="auto"/>
          </w:tblBorders>
        </w:tblPrEx>
        <w:tc>
          <w:tcPr>
            <w:tcW w:w="1832" w:type="dxa"/>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bCs/>
                <w:sz w:val="24"/>
                <w:szCs w:val="24"/>
                <w:lang w:val="cs-CZ" w:eastAsia="hu-HU"/>
              </w:rPr>
              <w:lastRenderedPageBreak/>
              <w:t>Kulcsfogalmak</w:t>
            </w:r>
            <w:r w:rsidRPr="00A057B4">
              <w:rPr>
                <w:rFonts w:ascii="Times New Roman" w:eastAsia="Calibri" w:hAnsi="Times New Roman" w:cs="Times New Roman"/>
                <w:bCs/>
                <w:sz w:val="24"/>
                <w:szCs w:val="24"/>
                <w:lang w:eastAsia="hu-HU"/>
              </w:rPr>
              <w:t>/ fogalmak</w:t>
            </w:r>
          </w:p>
        </w:tc>
        <w:tc>
          <w:tcPr>
            <w:tcW w:w="7399" w:type="dxa"/>
            <w:gridSpan w:val="5"/>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Populáció, környék, miliő, </w:t>
            </w:r>
            <w:r w:rsidRPr="00A057B4">
              <w:rPr>
                <w:rFonts w:ascii="Times New Roman" w:eastAsia="Calibri" w:hAnsi="Times New Roman" w:cs="Times New Roman"/>
                <w:sz w:val="24"/>
                <w:szCs w:val="24"/>
                <w:lang w:val="cs-CZ" w:eastAsia="hu-HU"/>
              </w:rPr>
              <w:t>környezet</w:t>
            </w:r>
            <w:r w:rsidRPr="00A057B4">
              <w:rPr>
                <w:rFonts w:ascii="Times New Roman" w:eastAsia="Calibri" w:hAnsi="Times New Roman" w:cs="Times New Roman"/>
                <w:sz w:val="24"/>
                <w:szCs w:val="24"/>
                <w:lang w:eastAsia="hu-HU"/>
              </w:rPr>
              <w:t xml:space="preserve">, tűrőképesség, rövidnappalos és </w:t>
            </w:r>
            <w:r w:rsidRPr="00A057B4">
              <w:rPr>
                <w:rFonts w:ascii="Times New Roman" w:eastAsia="Calibri" w:hAnsi="Times New Roman" w:cs="Times New Roman"/>
                <w:sz w:val="24"/>
                <w:szCs w:val="24"/>
                <w:lang w:val="cs-CZ" w:eastAsia="hu-HU"/>
              </w:rPr>
              <w:t>hosszúnappalos</w:t>
            </w:r>
            <w:r w:rsidRPr="00A057B4">
              <w:rPr>
                <w:rFonts w:ascii="Times New Roman" w:eastAsia="Calibri" w:hAnsi="Times New Roman" w:cs="Times New Roman"/>
                <w:sz w:val="24"/>
                <w:szCs w:val="24"/>
                <w:lang w:eastAsia="hu-HU"/>
              </w:rPr>
              <w:t xml:space="preserve"> növény, indikátorfaj, Gauze-elv, szimbiózis, kompetíció, kommenzalizmus, antibiózis, parazitizmus, predáció.</w:t>
            </w:r>
          </w:p>
        </w:tc>
      </w:tr>
    </w:tbl>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782"/>
        <w:gridCol w:w="379"/>
        <w:gridCol w:w="786"/>
        <w:gridCol w:w="3787"/>
        <w:gridCol w:w="1253"/>
        <w:gridCol w:w="1075"/>
      </w:tblGrid>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 xml:space="preserve">Tematikai </w:t>
            </w:r>
            <w:r w:rsidRPr="00A057B4">
              <w:rPr>
                <w:rFonts w:ascii="Times New Roman" w:eastAsia="Calibri" w:hAnsi="Times New Roman" w:cs="Times New Roman"/>
                <w:bCs/>
                <w:sz w:val="24"/>
                <w:szCs w:val="24"/>
                <w:lang w:val="cs-CZ" w:eastAsia="hu-HU"/>
              </w:rPr>
              <w:t>egység</w:t>
            </w:r>
          </w:p>
        </w:tc>
        <w:tc>
          <w:tcPr>
            <w:tcW w:w="5922"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i/>
                <w:iCs/>
                <w:sz w:val="24"/>
                <w:szCs w:val="24"/>
                <w:lang w:eastAsia="hu-HU"/>
              </w:rPr>
            </w:pPr>
            <w:r w:rsidRPr="00A057B4">
              <w:rPr>
                <w:rFonts w:ascii="Times New Roman" w:eastAsia="Calibri" w:hAnsi="Times New Roman" w:cs="Times New Roman"/>
                <w:bCs/>
                <w:sz w:val="24"/>
                <w:szCs w:val="24"/>
                <w:lang w:val="cs-CZ" w:eastAsia="hu-HU"/>
              </w:rPr>
              <w:t>Ökoszisztéma</w:t>
            </w:r>
          </w:p>
        </w:tc>
        <w:tc>
          <w:tcPr>
            <w:tcW w:w="1091"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5 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Tápláléklánc, termelők és fogyasztók, szénhidrogén- </w:t>
            </w:r>
            <w:r w:rsidRPr="00A057B4">
              <w:rPr>
                <w:rFonts w:ascii="Times New Roman" w:eastAsia="Calibri" w:hAnsi="Times New Roman" w:cs="Times New Roman"/>
                <w:sz w:val="24"/>
                <w:szCs w:val="24"/>
                <w:lang w:val="cs-CZ" w:eastAsia="hu-HU"/>
              </w:rPr>
              <w:t>és</w:t>
            </w:r>
            <w:r w:rsidRPr="00A057B4">
              <w:rPr>
                <w:rFonts w:ascii="Times New Roman" w:eastAsia="Calibri" w:hAnsi="Times New Roman" w:cs="Times New Roman"/>
                <w:sz w:val="24"/>
                <w:szCs w:val="24"/>
                <w:lang w:eastAsia="hu-HU"/>
              </w:rPr>
              <w:t xml:space="preserve"> kőszénképződés, lebontó szervezetek, foszfátüledék, populációs kölcsönhatások.</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13" w:type="dxa"/>
            <w:gridSpan w:val="4"/>
            <w:vAlign w:val="center"/>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ökológiai egyensúly </w:t>
            </w:r>
            <w:r w:rsidRPr="00A057B4">
              <w:rPr>
                <w:rFonts w:ascii="Times New Roman" w:eastAsia="Calibri" w:hAnsi="Times New Roman" w:cs="Times New Roman"/>
                <w:sz w:val="24"/>
                <w:szCs w:val="24"/>
                <w:lang w:val="cs-CZ" w:eastAsia="hu-HU"/>
              </w:rPr>
              <w:t>értelmezése</w:t>
            </w:r>
            <w:r w:rsidRPr="00A057B4">
              <w:rPr>
                <w:rFonts w:ascii="Times New Roman" w:eastAsia="Calibri" w:hAnsi="Times New Roman" w:cs="Times New Roman"/>
                <w:sz w:val="24"/>
                <w:szCs w:val="24"/>
                <w:lang w:eastAsia="hu-HU"/>
              </w:rPr>
              <w: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Egyes globális problémák és a lokális cselekvések közötti kapcsolat fokozatos megértése és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lokális és globális megközelítési módok megismerése és összekapcsolása, a környezettudatosság fejlesztése.</w:t>
            </w:r>
          </w:p>
        </w:tc>
      </w:tr>
      <w:tr w:rsidR="00A057B4" w:rsidRPr="00A057B4" w:rsidTr="00E12FFE">
        <w:tc>
          <w:tcPr>
            <w:tcW w:w="299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849"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eastAsia="hu-HU"/>
              </w:rPr>
              <w:t>Fejlesztési követelmények</w:t>
            </w:r>
          </w:p>
        </w:tc>
        <w:tc>
          <w:tcPr>
            <w:tcW w:w="236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pontok</w:t>
            </w:r>
          </w:p>
        </w:tc>
      </w:tr>
      <w:tr w:rsidR="00A057B4" w:rsidRPr="00A057B4" w:rsidTr="00E12FFE">
        <w:tc>
          <w:tcPr>
            <w:tcW w:w="2994"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 xml:space="preserve">Problémák, </w:t>
            </w:r>
            <w:r w:rsidRPr="00A057B4">
              <w:rPr>
                <w:rFonts w:ascii="Times New Roman" w:eastAsia="Calibri" w:hAnsi="Times New Roman" w:cs="Times New Roman"/>
                <w:i/>
                <w:iCs/>
                <w:sz w:val="24"/>
                <w:szCs w:val="24"/>
                <w:lang w:val="cs-CZ" w:eastAsia="hu-HU"/>
              </w:rPr>
              <w:t>jelenségek</w:t>
            </w:r>
            <w:r w:rsidRPr="00A057B4">
              <w:rPr>
                <w:rFonts w:ascii="Times New Roman" w:eastAsia="Calibri" w:hAnsi="Times New Roman" w:cs="Times New Roman"/>
                <w:i/>
                <w:iCs/>
                <w:sz w:val="24"/>
                <w:szCs w:val="24"/>
                <w:lang w:eastAsia="hu-HU"/>
              </w:rPr>
              <w:t xml:space="preserve">, gyakorlati </w:t>
            </w:r>
            <w:r w:rsidRPr="00A057B4">
              <w:rPr>
                <w:rFonts w:ascii="Times New Roman" w:eastAsia="Calibri" w:hAnsi="Times New Roman" w:cs="Times New Roman"/>
                <w:i/>
                <w:iCs/>
                <w:sz w:val="24"/>
                <w:szCs w:val="24"/>
                <w:lang w:val="cs-CZ" w:eastAsia="hu-HU"/>
              </w:rPr>
              <w:t>alkalmazások</w:t>
            </w:r>
            <w:r w:rsidRPr="00A057B4">
              <w:rPr>
                <w:rFonts w:ascii="Times New Roman" w:eastAsia="Calibri" w:hAnsi="Times New Roman" w:cs="Times New Roman"/>
                <w:i/>
                <w:iCs/>
                <w:sz w:val="24"/>
                <w:szCs w:val="24"/>
                <w:lang w:eastAsia="hu-HU"/>
              </w:rPr>
              <w:t xml:space="preserv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Milyenek az ökoszisztéma energiaviszonyai? Mi hajtja az anyag körforgását az ökoszisztémában? Ökológiai alapon magyarázzuk meg, miért drágább a hús, mint a liszt?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ökoszisztéma fogalma, az életközösség ökoszisztémaként való értelmezése.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Anyagforgalom: termelők, fogyasztók és lebontók szerepe, táplálkozási lánc és hálózat különbsége.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szén, az oxigén, a víz és a nitrogén körforgása – az élőlények szerepe e folyamatokban.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anyagforgalom és az energiaáramlás összefüggése, mennyiségi viszonyai az életközösségekben.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Biológiai sokféleség a faj (faj/egyed diverzitás) és az ökoszisztéma szintjén (pl. élőhelyek sokfélesége, a tápláléklánc szintjeinek száma).</w:t>
            </w:r>
          </w:p>
        </w:tc>
        <w:tc>
          <w:tcPr>
            <w:tcW w:w="3849"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biomassza, a </w:t>
            </w:r>
            <w:r w:rsidRPr="00A057B4">
              <w:rPr>
                <w:rFonts w:ascii="Times New Roman" w:eastAsia="Calibri" w:hAnsi="Times New Roman" w:cs="Times New Roman"/>
                <w:sz w:val="24"/>
                <w:szCs w:val="24"/>
                <w:lang w:val="cs-CZ" w:eastAsia="hu-HU"/>
              </w:rPr>
              <w:t>produkció</w:t>
            </w:r>
            <w:r w:rsidRPr="00A057B4">
              <w:rPr>
                <w:rFonts w:ascii="Times New Roman" w:eastAsia="Calibri" w:hAnsi="Times New Roman" w:cs="Times New Roman"/>
                <w:sz w:val="24"/>
                <w:szCs w:val="24"/>
                <w:lang w:eastAsia="hu-HU"/>
              </w:rPr>
              <w:t xml:space="preserve"> és egyedszám fogalmának összehasonlító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„Ökológiai produkció és energia piramis”értelmezése.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Táplálékhálózatok értelmezése. Az életközösségek mennyiségi jellemzőinek vázlatos ábrázolása.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biomassza és a produkció globális éghajlati tényezőktől való függésének értelmezése.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globális </w:t>
            </w:r>
            <w:r w:rsidRPr="00A057B4">
              <w:rPr>
                <w:rFonts w:ascii="Times New Roman" w:eastAsia="Calibri" w:hAnsi="Times New Roman" w:cs="Times New Roman"/>
                <w:sz w:val="24"/>
                <w:szCs w:val="24"/>
                <w:lang w:val="cs-CZ" w:eastAsia="hu-HU"/>
              </w:rPr>
              <w:t>éghajlat</w:t>
            </w:r>
            <w:r w:rsidRPr="00A057B4">
              <w:rPr>
                <w:rFonts w:ascii="Times New Roman" w:eastAsia="Calibri" w:hAnsi="Times New Roman" w:cs="Times New Roman"/>
                <w:sz w:val="24"/>
                <w:szCs w:val="24"/>
                <w:lang w:eastAsia="hu-HU"/>
              </w:rPr>
              <w:t>-</w:t>
            </w:r>
            <w:r w:rsidRPr="00A057B4">
              <w:rPr>
                <w:rFonts w:ascii="Times New Roman" w:eastAsia="Calibri" w:hAnsi="Times New Roman" w:cs="Times New Roman"/>
                <w:sz w:val="24"/>
                <w:szCs w:val="24"/>
                <w:lang w:val="cs-CZ" w:eastAsia="hu-HU"/>
              </w:rPr>
              <w:t>változások</w:t>
            </w:r>
            <w:r w:rsidRPr="00A057B4">
              <w:rPr>
                <w:rFonts w:ascii="Times New Roman" w:eastAsia="Calibri" w:hAnsi="Times New Roman" w:cs="Times New Roman"/>
                <w:sz w:val="24"/>
                <w:szCs w:val="24"/>
                <w:lang w:eastAsia="hu-HU"/>
              </w:rPr>
              <w:t xml:space="preserve"> lehetséges okainak és következményeinek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Globális környezeti problémák (fokozódó üvegházhatás, savas eső, „ózonlyuk”) következményeinek megismerésén keresztül az emberi tevékenység hatásának vizsgálata.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Helyi problémák elemzése: a vizes élőhelyek lecsapolásának következményei, a tarvágás és az erdészeti mélyszántás hátrányai, a rovarölő permetezőszerek hatása a táplálékhálózatra, a külszíni bányászat hatása, zöldmezős beruházások, fényszennyezés stb.</w:t>
            </w:r>
          </w:p>
        </w:tc>
        <w:tc>
          <w:tcPr>
            <w:tcW w:w="2365"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Kémia:</w:t>
            </w:r>
            <w:r w:rsidRPr="00A057B4">
              <w:rPr>
                <w:rFonts w:ascii="Times New Roman" w:eastAsia="Calibri" w:hAnsi="Times New Roman" w:cs="Times New Roman"/>
                <w:sz w:val="24"/>
                <w:szCs w:val="24"/>
                <w:lang w:eastAsia="hu-HU"/>
              </w:rPr>
              <w:t xml:space="preserve"> </w:t>
            </w:r>
            <w:r w:rsidRPr="00A057B4">
              <w:rPr>
                <w:rFonts w:ascii="Times New Roman" w:eastAsia="Calibri" w:hAnsi="Times New Roman" w:cs="Times New Roman"/>
                <w:sz w:val="24"/>
                <w:szCs w:val="24"/>
                <w:lang w:val="cs-CZ" w:eastAsia="hu-HU"/>
              </w:rPr>
              <w:t>műtrágyák</w:t>
            </w:r>
            <w:r w:rsidRPr="00A057B4">
              <w:rPr>
                <w:rFonts w:ascii="Times New Roman" w:eastAsia="Calibri" w:hAnsi="Times New Roman" w:cs="Times New Roman"/>
                <w:sz w:val="24"/>
                <w:szCs w:val="24"/>
                <w:lang w:eastAsia="hu-HU"/>
              </w:rPr>
              <w:t>, növényvédőszerek.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Matematika: </w:t>
            </w:r>
            <w:r w:rsidRPr="00A057B4">
              <w:rPr>
                <w:rFonts w:ascii="Times New Roman" w:eastAsia="Calibri" w:hAnsi="Times New Roman" w:cs="Times New Roman"/>
                <w:sz w:val="24"/>
                <w:szCs w:val="24"/>
                <w:lang w:eastAsia="hu-HU"/>
              </w:rPr>
              <w:t>mérés.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 xml:space="preserve">Történelem, társadalmi és állampolgári </w:t>
            </w:r>
            <w:r w:rsidRPr="00A057B4">
              <w:rPr>
                <w:rFonts w:ascii="Times New Roman" w:eastAsia="Calibri" w:hAnsi="Times New Roman" w:cs="Times New Roman"/>
                <w:i/>
                <w:iCs/>
                <w:sz w:val="24"/>
                <w:szCs w:val="24"/>
                <w:lang w:eastAsia="hu-HU"/>
              </w:rPr>
              <w:lastRenderedPageBreak/>
              <w:t>ismeretek:</w:t>
            </w:r>
            <w:r w:rsidRPr="00A057B4">
              <w:rPr>
                <w:rFonts w:ascii="Times New Roman" w:eastAsia="Calibri" w:hAnsi="Times New Roman" w:cs="Times New Roman"/>
                <w:sz w:val="24"/>
                <w:szCs w:val="24"/>
                <w:lang w:eastAsia="hu-HU"/>
              </w:rPr>
              <w:t xml:space="preserve"> a Kárpát-medence történeti ökológiája (pl. fokos gazdálkodás, lecsapolás, vízrendezés, szikesek, erdőirtás és -telepítés, bányászat, nagyüzemi gazdálkodás).</w:t>
            </w:r>
          </w:p>
        </w:tc>
      </w:tr>
      <w:tr w:rsidR="00A057B4" w:rsidRPr="00A057B4" w:rsidTr="00E12FFE">
        <w:tblPrEx>
          <w:tblBorders>
            <w:top w:val="none" w:sz="0" w:space="0" w:color="auto"/>
          </w:tblBorders>
        </w:tblPrEx>
        <w:tc>
          <w:tcPr>
            <w:tcW w:w="1810"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lastRenderedPageBreak/>
              <w:t xml:space="preserve">Kulcsfogalmak/ </w:t>
            </w:r>
            <w:r w:rsidRPr="00A057B4">
              <w:rPr>
                <w:rFonts w:ascii="Times New Roman" w:eastAsia="Calibri" w:hAnsi="Times New Roman" w:cs="Times New Roman"/>
                <w:bCs/>
                <w:sz w:val="24"/>
                <w:szCs w:val="24"/>
                <w:lang w:eastAsia="hu-HU"/>
              </w:rPr>
              <w:t>fogalmak</w:t>
            </w:r>
          </w:p>
        </w:tc>
        <w:tc>
          <w:tcPr>
            <w:tcW w:w="7398" w:type="dxa"/>
            <w:gridSpan w:val="5"/>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Tápláléklánc, termelő (</w:t>
            </w:r>
            <w:r w:rsidRPr="00A057B4">
              <w:rPr>
                <w:rFonts w:ascii="Times New Roman" w:eastAsia="Calibri" w:hAnsi="Times New Roman" w:cs="Times New Roman"/>
                <w:sz w:val="24"/>
                <w:szCs w:val="24"/>
                <w:lang w:val="cs-CZ" w:eastAsia="hu-HU"/>
              </w:rPr>
              <w:t>producens</w:t>
            </w:r>
            <w:r w:rsidRPr="00A057B4">
              <w:rPr>
                <w:rFonts w:ascii="Times New Roman" w:eastAsia="Calibri" w:hAnsi="Times New Roman" w:cs="Times New Roman"/>
                <w:sz w:val="24"/>
                <w:szCs w:val="24"/>
                <w:lang w:eastAsia="hu-HU"/>
              </w:rPr>
              <w:t>), fogyasztó (konzumens), lebontó (reducens), csúcsragadozó, táplálékhálózat, biogeokémiai ciklus, biológiai produkció, biomassza.</w:t>
            </w:r>
          </w:p>
        </w:tc>
      </w:tr>
    </w:tbl>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val="cs-CZ"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18"/>
        <w:gridCol w:w="367"/>
        <w:gridCol w:w="704"/>
        <w:gridCol w:w="3846"/>
        <w:gridCol w:w="1167"/>
        <w:gridCol w:w="1160"/>
      </w:tblGrid>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Tematikai</w:t>
            </w:r>
            <w:r w:rsidRPr="00A057B4">
              <w:rPr>
                <w:rFonts w:ascii="Times New Roman" w:eastAsia="Calibri" w:hAnsi="Times New Roman" w:cs="Times New Roman"/>
                <w:bCs/>
                <w:sz w:val="24"/>
                <w:szCs w:val="24"/>
                <w:lang w:eastAsia="hu-HU"/>
              </w:rPr>
              <w:t xml:space="preserve"> egység</w:t>
            </w:r>
          </w:p>
        </w:tc>
        <w:tc>
          <w:tcPr>
            <w:tcW w:w="5852" w:type="dxa"/>
            <w:gridSpan w:val="3"/>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bCs/>
                <w:sz w:val="24"/>
                <w:szCs w:val="24"/>
                <w:lang w:val="cs-CZ" w:eastAsia="hu-HU"/>
              </w:rPr>
              <w:t>Életközösségek</w:t>
            </w:r>
          </w:p>
        </w:tc>
        <w:tc>
          <w:tcPr>
            <w:tcW w:w="116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val="cs-CZ" w:eastAsia="hu-HU"/>
              </w:rPr>
            </w:pPr>
            <w:r w:rsidRPr="00A057B4">
              <w:rPr>
                <w:rFonts w:ascii="Times New Roman" w:eastAsia="Calibri" w:hAnsi="Times New Roman" w:cs="Times New Roman"/>
                <w:bCs/>
                <w:sz w:val="24"/>
                <w:szCs w:val="24"/>
                <w:lang w:val="cs-CZ" w:eastAsia="hu-HU"/>
              </w:rPr>
              <w:t>Órakeret</w:t>
            </w:r>
            <w:r w:rsidRPr="00A057B4">
              <w:rPr>
                <w:rFonts w:ascii="Times New Roman" w:eastAsia="Calibri" w:hAnsi="Times New Roman" w:cs="Times New Roman"/>
                <w:bCs/>
                <w:sz w:val="24"/>
                <w:szCs w:val="24"/>
                <w:lang w:eastAsia="hu-HU"/>
              </w:rPr>
              <w:t xml:space="preserve"> 7 </w:t>
            </w:r>
            <w:r w:rsidRPr="00A057B4">
              <w:rPr>
                <w:rFonts w:ascii="Times New Roman" w:eastAsia="Calibri" w:hAnsi="Times New Roman" w:cs="Times New Roman"/>
                <w:bCs/>
                <w:sz w:val="24"/>
                <w:szCs w:val="24"/>
                <w:lang w:val="cs-CZ" w:eastAsia="hu-HU"/>
              </w:rPr>
              <w:t>óra</w:t>
            </w:r>
          </w:p>
        </w:tc>
      </w:tr>
      <w:tr w:rsidR="00A057B4" w:rsidRPr="00A057B4" w:rsidTr="00E12FFE">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Előzetes tudás</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Életközösségek</w:t>
            </w:r>
            <w:r w:rsidRPr="00A057B4">
              <w:rPr>
                <w:rFonts w:ascii="Times New Roman" w:eastAsia="Calibri" w:hAnsi="Times New Roman" w:cs="Times New Roman"/>
                <w:sz w:val="24"/>
                <w:szCs w:val="24"/>
                <w:lang w:eastAsia="hu-HU"/>
              </w:rPr>
              <w:t>. Biomok.</w:t>
            </w:r>
          </w:p>
        </w:tc>
      </w:tr>
      <w:tr w:rsidR="00A057B4" w:rsidRPr="00A057B4" w:rsidTr="00E12FFE">
        <w:trPr>
          <w:trHeight w:val="296"/>
        </w:trPr>
        <w:tc>
          <w:tcPr>
            <w:tcW w:w="2195"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A tematikai egység nevelési-fejlesztési céljai</w:t>
            </w:r>
          </w:p>
        </w:tc>
        <w:tc>
          <w:tcPr>
            <w:tcW w:w="7013"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mintázat és szintezettség kialakulásának </w:t>
            </w:r>
            <w:r w:rsidRPr="00A057B4">
              <w:rPr>
                <w:rFonts w:ascii="Times New Roman" w:eastAsia="Calibri" w:hAnsi="Times New Roman" w:cs="Times New Roman"/>
                <w:sz w:val="24"/>
                <w:szCs w:val="24"/>
                <w:lang w:val="cs-CZ" w:eastAsia="hu-HU"/>
              </w:rPr>
              <w:t>és</w:t>
            </w:r>
            <w:r w:rsidRPr="00A057B4">
              <w:rPr>
                <w:rFonts w:ascii="Times New Roman" w:eastAsia="Calibri" w:hAnsi="Times New Roman" w:cs="Times New Roman"/>
                <w:sz w:val="24"/>
                <w:szCs w:val="24"/>
                <w:lang w:eastAsia="hu-HU"/>
              </w:rPr>
              <w:t xml:space="preserve"> az életközösségek időbeli változásának értelmezése. Magyarország gazdag élővilágának, természeti csodáinak tudatosítása (nagyvadak, madárvilág, ritka növények, Gemenci erdő, Őrség, Kis-Balaton, Hortobágy, Tiszahát, Tisza-tó).</w:t>
            </w:r>
          </w:p>
        </w:tc>
      </w:tr>
      <w:tr w:rsidR="00A057B4" w:rsidRPr="00A057B4" w:rsidTr="00E12FFE">
        <w:tc>
          <w:tcPr>
            <w:tcW w:w="2924"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 xml:space="preserve">Problémák, </w:t>
            </w:r>
            <w:r w:rsidRPr="00A057B4">
              <w:rPr>
                <w:rFonts w:ascii="Times New Roman" w:eastAsia="Calibri" w:hAnsi="Times New Roman" w:cs="Times New Roman"/>
                <w:bCs/>
                <w:sz w:val="24"/>
                <w:szCs w:val="24"/>
                <w:lang w:val="cs-CZ" w:eastAsia="hu-HU"/>
              </w:rPr>
              <w:t>jelenségek</w:t>
            </w:r>
            <w:r w:rsidRPr="00A057B4">
              <w:rPr>
                <w:rFonts w:ascii="Times New Roman" w:eastAsia="Calibri" w:hAnsi="Times New Roman" w:cs="Times New Roman"/>
                <w:bCs/>
                <w:sz w:val="24"/>
                <w:szCs w:val="24"/>
                <w:lang w:eastAsia="hu-HU"/>
              </w:rPr>
              <w:t xml:space="preserve">, gyakorlati </w:t>
            </w:r>
            <w:r w:rsidRPr="00A057B4">
              <w:rPr>
                <w:rFonts w:ascii="Times New Roman" w:eastAsia="Calibri" w:hAnsi="Times New Roman" w:cs="Times New Roman"/>
                <w:bCs/>
                <w:sz w:val="24"/>
                <w:szCs w:val="24"/>
                <w:lang w:val="cs-CZ" w:eastAsia="hu-HU"/>
              </w:rPr>
              <w:t>alkalmazások</w:t>
            </w:r>
            <w:r w:rsidRPr="00A057B4">
              <w:rPr>
                <w:rFonts w:ascii="Times New Roman" w:eastAsia="Calibri" w:hAnsi="Times New Roman" w:cs="Times New Roman"/>
                <w:bCs/>
                <w:sz w:val="24"/>
                <w:szCs w:val="24"/>
                <w:lang w:eastAsia="hu-HU"/>
              </w:rPr>
              <w:t>, ismeretek</w:t>
            </w:r>
          </w:p>
        </w:tc>
        <w:tc>
          <w:tcPr>
            <w:tcW w:w="3933"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51"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t>Kapcsolódási</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bCs/>
                <w:sz w:val="24"/>
                <w:szCs w:val="24"/>
                <w:lang w:val="cs-CZ" w:eastAsia="hu-HU"/>
              </w:rPr>
              <w:t>pontok</w:t>
            </w:r>
          </w:p>
        </w:tc>
      </w:tr>
      <w:tr w:rsidR="00A057B4" w:rsidRPr="00A057B4" w:rsidTr="00E12FFE">
        <w:trPr>
          <w:trHeight w:val="70"/>
        </w:trPr>
        <w:tc>
          <w:tcPr>
            <w:tcW w:w="2924"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 xml:space="preserve">Problémák, </w:t>
            </w:r>
            <w:r w:rsidRPr="00A057B4">
              <w:rPr>
                <w:rFonts w:ascii="Times New Roman" w:eastAsia="Calibri" w:hAnsi="Times New Roman" w:cs="Times New Roman"/>
                <w:i/>
                <w:iCs/>
                <w:sz w:val="24"/>
                <w:szCs w:val="24"/>
                <w:lang w:val="cs-CZ" w:eastAsia="hu-HU"/>
              </w:rPr>
              <w:t>jelenségek</w:t>
            </w:r>
            <w:r w:rsidRPr="00A057B4">
              <w:rPr>
                <w:rFonts w:ascii="Times New Roman" w:eastAsia="Calibri" w:hAnsi="Times New Roman" w:cs="Times New Roman"/>
                <w:i/>
                <w:iCs/>
                <w:sz w:val="24"/>
                <w:szCs w:val="24"/>
                <w:lang w:eastAsia="hu-HU"/>
              </w:rPr>
              <w:t>, gyakorlati alkalmazások</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Miért és hogyan változtak a Kárpát-medence jellegzetes életközösségei a magyarság 1000 éves történelme során? Milyen fás és fátlan társulások jellemzőek Magyarországon? Milyen ezeknek a növény- és állatvilága?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Hol találunk természeteshez közeli társulásokat? Milyen következményekkel jár az emberi tevékenység?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jellemzi a közvetlen környezetem élővilágát? Mit védjünk?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val="cs-CZ"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társulások szintezettsége és mintázata, kialakulásának okai.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 legfontosabb hazai klímazonális és intrazonális fás társulások (tatárjuharos-lösztölgyes, cseres-tölgyes, gyertyános-tölgyes, bükkös; </w:t>
            </w:r>
            <w:r w:rsidRPr="00A057B4">
              <w:rPr>
                <w:rFonts w:ascii="Times New Roman" w:eastAsia="Calibri" w:hAnsi="Times New Roman" w:cs="Times New Roman"/>
                <w:sz w:val="24"/>
                <w:szCs w:val="24"/>
                <w:lang w:eastAsia="hu-HU"/>
              </w:rPr>
              <w:lastRenderedPageBreak/>
              <w:t>ligeterdők, karsztbokorerdő).</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legfontosabb hazai fátlan társulások (sziklagyepek, szikes puszták, gyomtársulások).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homoki és a sziklai szukcesszió folyamata.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Magyarország nemzeti parkjai.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Néhány jellemző hazai társulás (táj, életközösség) és állapotuk.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Kárpát-medence természeti képének, tájainak néhány fontos átalakulása az emberi gazdálkodás következtében. Tartósan fenntartható gazdálkodás és pusztító beavatkozások hazai példái.</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A természetvédelem hazai lehetőségei, a biodiverzitás fenntartásának módjai. Az emberi tevékenység életközösségekre gyakorolt hatása, a veszélyeztetettség formái és a védelem lehetőségei.</w:t>
            </w:r>
          </w:p>
        </w:tc>
        <w:tc>
          <w:tcPr>
            <w:tcW w:w="3933"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w:t>
            </w:r>
            <w:r w:rsidRPr="00A057B4">
              <w:rPr>
                <w:rFonts w:ascii="Times New Roman" w:eastAsia="Calibri" w:hAnsi="Times New Roman" w:cs="Times New Roman"/>
                <w:sz w:val="24"/>
                <w:szCs w:val="24"/>
                <w:lang w:val="cs-CZ" w:eastAsia="hu-HU"/>
              </w:rPr>
              <w:t>társulások</w:t>
            </w:r>
            <w:r w:rsidRPr="00A057B4">
              <w:rPr>
                <w:rFonts w:ascii="Times New Roman" w:eastAsia="Calibri" w:hAnsi="Times New Roman" w:cs="Times New Roman"/>
                <w:sz w:val="24"/>
                <w:szCs w:val="24"/>
                <w:lang w:eastAsia="hu-HU"/>
              </w:rPr>
              <w:t xml:space="preserve"> életében bekövetkező változások természetes és ember által befolyásolt folyamatának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Egy tó feltöltődésének folyamatán keresztül az életközösségek előrehaladó változásainak bemutatása.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Kárpát-medence egykori és mai élővilágának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Terepgyakorlat: egynapos kirándulások a lakóhelyi környezet tipikus társulásainak megismerésére és a fajismeret bővítésére (növényhatározás és TWR-értékek használata).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Terepen vagy </w:t>
            </w:r>
            <w:r w:rsidRPr="00A057B4">
              <w:rPr>
                <w:rFonts w:ascii="Times New Roman" w:eastAsia="Calibri" w:hAnsi="Times New Roman" w:cs="Times New Roman"/>
                <w:sz w:val="24"/>
                <w:szCs w:val="24"/>
                <w:lang w:val="cs-CZ" w:eastAsia="hu-HU"/>
              </w:rPr>
              <w:t>épített</w:t>
            </w:r>
            <w:r w:rsidRPr="00A057B4">
              <w:rPr>
                <w:rFonts w:ascii="Times New Roman" w:eastAsia="Calibri" w:hAnsi="Times New Roman" w:cs="Times New Roman"/>
                <w:sz w:val="24"/>
                <w:szCs w:val="24"/>
                <w:lang w:eastAsia="hu-HU"/>
              </w:rPr>
              <w:t xml:space="preserve"> környezetben végzett ökológiai vizsgálat során az életközösségek állapotának leírására szolgáló adatok gyűjtése, rögzítése, a fajismeret bővítése.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Egy helyi környezeti probléma felismerése és tanulmányozása: okok </w:t>
            </w:r>
            <w:r w:rsidRPr="00A057B4">
              <w:rPr>
                <w:rFonts w:ascii="Times New Roman" w:eastAsia="Calibri" w:hAnsi="Times New Roman" w:cs="Times New Roman"/>
                <w:sz w:val="24"/>
                <w:szCs w:val="24"/>
                <w:lang w:eastAsia="hu-HU"/>
              </w:rPr>
              <w:lastRenderedPageBreak/>
              <w:t>feltárása, megoldási lehetőségek keresése.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lokális és globális megközelítési módok alkalmazása egy hazai ökológiai rendszer tanulmányozása során.</w:t>
            </w:r>
          </w:p>
        </w:tc>
        <w:tc>
          <w:tcPr>
            <w:tcW w:w="2351"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Földrajz:</w:t>
            </w:r>
            <w:r w:rsidRPr="00A057B4">
              <w:rPr>
                <w:rFonts w:ascii="Times New Roman" w:eastAsia="Calibri" w:hAnsi="Times New Roman" w:cs="Times New Roman"/>
                <w:sz w:val="24"/>
                <w:szCs w:val="24"/>
                <w:lang w:eastAsia="hu-HU"/>
              </w:rPr>
              <w:t xml:space="preserve"> hazánk nagy tájai, talajtípusok.</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hossz-, terület-, felszín-, térfogatszámítás; </w:t>
            </w:r>
            <w:r w:rsidRPr="00A057B4">
              <w:rPr>
                <w:rFonts w:ascii="Times New Roman" w:eastAsia="Calibri" w:hAnsi="Times New Roman" w:cs="Times New Roman"/>
                <w:sz w:val="24"/>
                <w:szCs w:val="24"/>
                <w:lang w:val="cs-CZ" w:eastAsia="hu-HU"/>
              </w:rPr>
              <w:t>mértékegységek</w:t>
            </w:r>
            <w:r w:rsidRPr="00A057B4">
              <w:rPr>
                <w:rFonts w:ascii="Times New Roman" w:eastAsia="Calibri" w:hAnsi="Times New Roman" w:cs="Times New Roman"/>
                <w:sz w:val="24"/>
                <w:szCs w:val="24"/>
                <w:lang w:eastAsia="hu-HU"/>
              </w:rPr>
              <w:t>, átváltások; nagyságrendek; halmazok használata, osztályokba sorolás, rendezés.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műtrágyák, eutrofizáció. </w:t>
            </w:r>
          </w:p>
        </w:tc>
      </w:tr>
      <w:tr w:rsidR="00A057B4" w:rsidRPr="00A057B4" w:rsidTr="00E12FFE">
        <w:tblPrEx>
          <w:tblBorders>
            <w:top w:val="none" w:sz="0" w:space="0" w:color="auto"/>
          </w:tblBorders>
        </w:tblPrEx>
        <w:trPr>
          <w:trHeight w:val="476"/>
        </w:trPr>
        <w:tc>
          <w:tcPr>
            <w:tcW w:w="1817"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val="cs-CZ" w:eastAsia="hu-HU"/>
              </w:rPr>
              <w:lastRenderedPageBreak/>
              <w:t>Kulcsfogalmak/ fogalmak</w:t>
            </w:r>
          </w:p>
        </w:tc>
        <w:tc>
          <w:tcPr>
            <w:tcW w:w="7391" w:type="dxa"/>
            <w:gridSpan w:val="5"/>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val="cs-CZ" w:eastAsia="hu-HU"/>
              </w:rPr>
              <w:t>Biotóp,társulás</w:t>
            </w:r>
            <w:r w:rsidRPr="00A057B4">
              <w:rPr>
                <w:rFonts w:ascii="Times New Roman" w:eastAsia="Calibri" w:hAnsi="Times New Roman" w:cs="Times New Roman"/>
                <w:sz w:val="24"/>
                <w:szCs w:val="24"/>
                <w:lang w:eastAsia="hu-HU"/>
              </w:rPr>
              <w:t xml:space="preserve">, </w:t>
            </w:r>
            <w:r w:rsidRPr="00A057B4">
              <w:rPr>
                <w:rFonts w:ascii="Times New Roman" w:eastAsia="Calibri" w:hAnsi="Times New Roman" w:cs="Times New Roman"/>
                <w:sz w:val="24"/>
                <w:szCs w:val="24"/>
                <w:lang w:val="cs-CZ" w:eastAsia="hu-HU"/>
              </w:rPr>
              <w:t>mintázat</w:t>
            </w:r>
            <w:r w:rsidRPr="00A057B4">
              <w:rPr>
                <w:rFonts w:ascii="Times New Roman" w:eastAsia="Calibri" w:hAnsi="Times New Roman" w:cs="Times New Roman"/>
                <w:sz w:val="24"/>
                <w:szCs w:val="24"/>
                <w:lang w:eastAsia="hu-HU"/>
              </w:rPr>
              <w:t>, szintezettség, diverzitás, aszpektus, szukcesszió, pionír társulás, zárótársulás, degradáció, klímazonális társulás, intrazonális társulás, invazív faj.</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61"/>
        <w:gridCol w:w="359"/>
        <w:gridCol w:w="1620"/>
        <w:gridCol w:w="951"/>
        <w:gridCol w:w="891"/>
        <w:gridCol w:w="3467"/>
        <w:gridCol w:w="13"/>
      </w:tblGrid>
      <w:tr w:rsidR="00A057B4" w:rsidRPr="00A057B4" w:rsidTr="00E12FFE">
        <w:trPr>
          <w:gridAfter w:val="1"/>
          <w:wAfter w:w="18" w:type="dxa"/>
          <w:trHeight w:val="618"/>
        </w:trPr>
        <w:tc>
          <w:tcPr>
            <w:tcW w:w="2436"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0" w:type="auto"/>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Evolúció.</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Biológiai evolúció</w:t>
            </w:r>
          </w:p>
        </w:tc>
        <w:tc>
          <w:tcPr>
            <w:tcW w:w="4517"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Órakeret 6 óra</w:t>
            </w:r>
          </w:p>
        </w:tc>
      </w:tr>
      <w:tr w:rsidR="00A057B4" w:rsidRPr="00A057B4" w:rsidTr="00E12FFE">
        <w:trPr>
          <w:gridAfter w:val="1"/>
          <w:wAfter w:w="18" w:type="dxa"/>
        </w:trPr>
        <w:tc>
          <w:tcPr>
            <w:tcW w:w="2436"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Előzetes tudás</w:t>
            </w:r>
          </w:p>
        </w:tc>
        <w:tc>
          <w:tcPr>
            <w:tcW w:w="6754"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Állattan és növénytan, genetika, sejtbiológia</w:t>
            </w:r>
          </w:p>
        </w:tc>
      </w:tr>
      <w:tr w:rsidR="00A057B4" w:rsidRPr="00A057B4" w:rsidTr="00E12FFE">
        <w:trPr>
          <w:gridAfter w:val="1"/>
          <w:wAfter w:w="18" w:type="dxa"/>
        </w:trPr>
        <w:tc>
          <w:tcPr>
            <w:tcW w:w="2436" w:type="dxa"/>
            <w:gridSpan w:val="2"/>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6754" w:type="dxa"/>
            <w:gridSpan w:val="4"/>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evolúciónak mint a világegyetem legbonyolultabb folyamategyüttesének az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összetett rendszerek elemzése, a nehézségek felismerése.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Tudománytörténeti folyamatok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természet egységére vonatkozó elképzelések formálása.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faj fogalma és a fajok rendszerezése nehézségeinek felismerése.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élő szervezetek felépítésében és működésében megfigyelhető közös sajátosságok összegzése.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evolúciós gondolkodás alkalmazása a növény- és állatfajok földrajzi elterjedésével kapcsolatos következtetésekben.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evolúció időskálájának megismerése és értelmezése.</w:t>
            </w:r>
          </w:p>
        </w:tc>
      </w:tr>
      <w:tr w:rsidR="00A057B4" w:rsidRPr="00A057B4" w:rsidTr="00E12FFE">
        <w:trPr>
          <w:gridAfter w:val="1"/>
          <w:wAfter w:w="9" w:type="dxa"/>
        </w:trPr>
        <w:tc>
          <w:tcPr>
            <w:tcW w:w="3409" w:type="dxa"/>
            <w:gridSpan w:val="3"/>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Problémák, jelenségek, gyakorlati alkalmazások, ismeretek</w:t>
            </w:r>
          </w:p>
        </w:tc>
        <w:tc>
          <w:tcPr>
            <w:tcW w:w="3411" w:type="dxa"/>
            <w:gridSpan w:val="2"/>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79"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rPr>
          <w:gridAfter w:val="1"/>
          <w:wAfter w:w="9" w:type="dxa"/>
        </w:trPr>
        <w:tc>
          <w:tcPr>
            <w:tcW w:w="3409" w:type="dxa"/>
            <w:gridSpan w:val="3"/>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az ideális populáció jellemzői?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az oka annak, hogy az emberiség génállományában fokozódik a hibás allélek száma?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evolúciós jelenség a Darwin-pintyek megjelenése és változataik kialakulása a Galapagos-szigeteken?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Miben különbözik a természetes és a mesterséges szelekció?</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 lehet az oka annak, hogy az észak-amerikai indiánok körében a B vércsoport nem fordul elő?</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Milyen kísérletekkel próbálták a tudósok igazolni a szerves biomolekulák abiogén keletkezését?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érvek szólnak az endoszimbionta elmélet mellett?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jelentősége van a kb. 50 m</w:t>
            </w:r>
            <w:r w:rsidRPr="00A057B4">
              <w:rPr>
                <w:rFonts w:ascii="Times New Roman" w:eastAsia="Calibri" w:hAnsi="Times New Roman" w:cs="Times New Roman"/>
                <w:sz w:val="24"/>
                <w:szCs w:val="24"/>
                <w:vertAlign w:val="superscript"/>
                <w:lang w:eastAsia="hu-HU"/>
              </w:rPr>
              <w:t>2</w:t>
            </w:r>
            <w:r w:rsidRPr="00A057B4">
              <w:rPr>
                <w:rFonts w:ascii="Times New Roman" w:eastAsia="Calibri" w:hAnsi="Times New Roman" w:cs="Times New Roman"/>
                <w:sz w:val="24"/>
                <w:szCs w:val="24"/>
                <w:lang w:eastAsia="hu-HU"/>
              </w:rPr>
              <w:t xml:space="preserve"> felületű belső membránrendszer kialakulásának az eukarióta sejtekben?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magyarországi ember-leleteket ismerünk?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mikro- és makroevolúció fogalmának értelmezése.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ideális populáció modellje.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Hardy–Weinberg-egyensúly.</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mutációk, a szelekció és a génáramlás szerepe a populációk genetikai átalakulásában.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Darwin munkássága. Mesterséges szelekció, háziasítás, nemesítés (a legfontosabb kiindulási fajok és hungarikumok ismerete).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földrajzi, ökológiai és genetikai izoláció szerepe a populációk átalakulásában.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koevolúció, a kooperációs evolúció alapjai.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kémiai evolúció (Miller-kísérlet).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élet kialakulásának elméletei.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Prokariótából eukriótává válás.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 xml:space="preserve">A bioszféra evolúciójának néhány feltételezett kulcslépése.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ember evolúciója.</w:t>
            </w:r>
          </w:p>
        </w:tc>
        <w:tc>
          <w:tcPr>
            <w:tcW w:w="3411"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Példák gyűjtése a legfontosabb hungarikumok ismeretében a háziasításra és a mesterséges szelekcióra.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sarlósejtes vérszegénység és a malária közötti összefüggés elemzése.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Különböző kormeghatározási </w:t>
            </w:r>
            <w:r w:rsidRPr="00A057B4">
              <w:rPr>
                <w:rFonts w:ascii="Times New Roman" w:eastAsia="Calibri" w:hAnsi="Times New Roman" w:cs="Times New Roman"/>
                <w:sz w:val="24"/>
                <w:szCs w:val="24"/>
                <w:lang w:eastAsia="hu-HU"/>
              </w:rPr>
              <w:lastRenderedPageBreak/>
              <w:t xml:space="preserve">módszerek összehasonlítása.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mikro- és makroevolúció összehasonlítása.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Érvek gyűjtése az eukarióta sejt kialakulásának evolúciós jelentőségéről.</w:t>
            </w: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 xml:space="preserve">Az evolúciós szemlélet formálása. </w:t>
            </w:r>
          </w:p>
        </w:tc>
        <w:tc>
          <w:tcPr>
            <w:tcW w:w="2379"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Földrajz:</w:t>
            </w:r>
            <w:r w:rsidRPr="00A057B4">
              <w:rPr>
                <w:rFonts w:ascii="Times New Roman" w:eastAsia="Calibri" w:hAnsi="Times New Roman" w:cs="Times New Roman"/>
                <w:sz w:val="24"/>
                <w:szCs w:val="24"/>
                <w:lang w:eastAsia="hu-HU"/>
              </w:rPr>
              <w:t xml:space="preserve"> kozmológia, földtörténeti korok, állat- és növényföldrajzi 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Fizika:</w:t>
            </w:r>
            <w:r w:rsidRPr="00A057B4">
              <w:rPr>
                <w:rFonts w:ascii="Times New Roman" w:eastAsia="Calibri" w:hAnsi="Times New Roman" w:cs="Times New Roman"/>
                <w:sz w:val="24"/>
                <w:szCs w:val="24"/>
                <w:lang w:eastAsia="hu-HU"/>
              </w:rPr>
              <w:t xml:space="preserve"> az univerzum kialakulása, csillagfejlődés.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Kémia:</w:t>
            </w:r>
            <w:r w:rsidRPr="00A057B4">
              <w:rPr>
                <w:rFonts w:ascii="Times New Roman" w:eastAsia="Calibri" w:hAnsi="Times New Roman" w:cs="Times New Roman"/>
                <w:sz w:val="24"/>
                <w:szCs w:val="24"/>
                <w:lang w:eastAsia="hu-HU"/>
              </w:rPr>
              <w:t xml:space="preserve"> izotópok, radioaktivitás.</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Történelem, társadalmi és állampolgári ismeretek:</w:t>
            </w:r>
            <w:r w:rsidRPr="00A057B4">
              <w:rPr>
                <w:rFonts w:ascii="Times New Roman" w:eastAsia="Calibri" w:hAnsi="Times New Roman" w:cs="Times New Roman"/>
                <w:sz w:val="24"/>
                <w:szCs w:val="24"/>
                <w:lang w:eastAsia="hu-HU"/>
              </w:rPr>
              <w:t xml:space="preserve"> ősközösség.</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lastRenderedPageBreak/>
              <w:t>Vizuális kultúra:</w:t>
            </w:r>
            <w:r w:rsidRPr="00A057B4">
              <w:rPr>
                <w:rFonts w:ascii="Times New Roman" w:eastAsia="Calibri" w:hAnsi="Times New Roman" w:cs="Times New Roman"/>
                <w:sz w:val="24"/>
                <w:szCs w:val="24"/>
                <w:lang w:eastAsia="hu-HU"/>
              </w:rPr>
              <w:t xml:space="preserve"> barlangrajzok.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Etika:</w:t>
            </w:r>
            <w:r w:rsidRPr="00A057B4">
              <w:rPr>
                <w:rFonts w:ascii="Times New Roman" w:eastAsia="Calibri" w:hAnsi="Times New Roman" w:cs="Times New Roman"/>
                <w:sz w:val="24"/>
                <w:szCs w:val="24"/>
                <w:lang w:eastAsia="hu-HU"/>
              </w:rPr>
              <w:t xml:space="preserve"> genetikával kapcsolatos kérdések.</w:t>
            </w:r>
          </w:p>
        </w:tc>
      </w:tr>
      <w:tr w:rsidR="00A057B4" w:rsidRPr="00A057B4" w:rsidTr="00E12FFE">
        <w:tblPrEx>
          <w:tblBorders>
            <w:top w:val="none" w:sz="0" w:space="0" w:color="auto"/>
          </w:tblBorders>
        </w:tblPrEx>
        <w:tc>
          <w:tcPr>
            <w:tcW w:w="1828" w:type="dxa"/>
            <w:tcBorders>
              <w:top w:val="single" w:sz="4" w:space="0" w:color="auto"/>
              <w:left w:val="single" w:sz="4" w:space="0" w:color="auto"/>
              <w:bottom w:val="single" w:sz="4" w:space="0" w:color="auto"/>
              <w:right w:val="single" w:sz="4" w:space="0" w:color="auto"/>
            </w:tcBorders>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380" w:type="dxa"/>
            <w:gridSpan w:val="6"/>
            <w:tcBorders>
              <w:top w:val="single" w:sz="4" w:space="0" w:color="auto"/>
              <w:left w:val="single" w:sz="4" w:space="0" w:color="auto"/>
              <w:bottom w:val="single" w:sz="4" w:space="0" w:color="auto"/>
              <w:right w:val="single" w:sz="4" w:space="0" w:color="auto"/>
            </w:tcBorders>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Evolúció, biológiai evolúció, evolúciós egység, mikro- és makroevolúció, ideális populáció, reális populáció, szelekció, fitnesz, génáramlás, genetikai sodródás, alapító elv, háziasítás, nemesítés, speciáció, hibridizáció, izoláció, horizontális géntranszfer, relatív és abszolút kormeghatározás, „élő kövület”, lenyomat, kövület, koevolúció, kémiai evolúció, emberi rassz, atavizmus.</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499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2082"/>
        <w:gridCol w:w="5786"/>
        <w:gridCol w:w="1185"/>
      </w:tblGrid>
      <w:tr w:rsidR="00A057B4" w:rsidRPr="00A057B4" w:rsidTr="00E12FFE">
        <w:trPr>
          <w:trHeight w:val="618"/>
        </w:trPr>
        <w:tc>
          <w:tcPr>
            <w:tcW w:w="2109"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Tematikai egység</w:t>
            </w:r>
          </w:p>
        </w:tc>
        <w:tc>
          <w:tcPr>
            <w:tcW w:w="589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Rendszerbiológia és evolúció</w:t>
            </w:r>
          </w:p>
        </w:tc>
        <w:tc>
          <w:tcPr>
            <w:tcW w:w="1191"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Órakeret 3 óra</w:t>
            </w:r>
          </w:p>
        </w:tc>
      </w:tr>
      <w:tr w:rsidR="00A057B4" w:rsidRPr="00A057B4" w:rsidTr="00E12FFE">
        <w:tc>
          <w:tcPr>
            <w:tcW w:w="210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Előzetes tudás</w:t>
            </w:r>
          </w:p>
        </w:tc>
        <w:tc>
          <w:tcPr>
            <w:tcW w:w="7090"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Sejtbiológia, genetika, immunológia, ökológia.</w:t>
            </w:r>
          </w:p>
        </w:tc>
      </w:tr>
      <w:tr w:rsidR="00A057B4" w:rsidRPr="00A057B4" w:rsidTr="00E12FFE">
        <w:tc>
          <w:tcPr>
            <w:tcW w:w="2109" w:type="dxa"/>
            <w:vAlign w:val="center"/>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t>A tematikai egység nevelési-fejlesztési céljai</w:t>
            </w:r>
          </w:p>
        </w:tc>
        <w:tc>
          <w:tcPr>
            <w:tcW w:w="7090" w:type="dxa"/>
            <w:gridSpan w:val="2"/>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környezet és az ember, az emberi közösség komplex kapcsolatának megértése. A rendszerelvű biológiai gondolkodás hatásának megértése az emberi együttélésre, a környezet megóvására és az egészségügyre. A modern biológia és a bioinformatika egyre szorosabb kapcsolatának felismerése.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és környezettudományok rohamos fejlődése által felvetődő új kérdések, konfliktusok és lehetséges megoldások bemutatása, azok (bio)etikai, jogi és világnézeti vonatkozásaival. Az evolúció bemutatása mint a biológiai rendszerek változásainak alaptörvénye. A felvetődő ideológiai viták hátterének feltárása és feloldhatósága.</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megalapozott szakmai ismereteken alapuló véleményalkotás és vitakészség fejlesztése.</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sectPr w:rsidR="00A057B4" w:rsidRPr="00A057B4" w:rsidSect="00A057B4">
          <w:headerReference w:type="default" r:id="rId5"/>
          <w:footerReference w:type="default" r:id="rId6"/>
          <w:pgSz w:w="11906" w:h="16838"/>
          <w:pgMar w:top="1417" w:right="1417" w:bottom="1417" w:left="1417" w:header="708" w:footer="708" w:gutter="0"/>
          <w:cols w:space="708"/>
          <w:docGrid w:linePitch="360"/>
        </w:sectPr>
      </w:pPr>
    </w:p>
    <w:tbl>
      <w:tblPr>
        <w:tblW w:w="499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3350"/>
        <w:gridCol w:w="3345"/>
        <w:gridCol w:w="2358"/>
      </w:tblGrid>
      <w:tr w:rsidR="00A057B4" w:rsidRPr="00A057B4" w:rsidTr="00E12FFE">
        <w:tc>
          <w:tcPr>
            <w:tcW w:w="341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lastRenderedPageBreak/>
              <w:t>Problémák, jelenségek, gyakorlati alkalmazások, ismeretek</w:t>
            </w:r>
          </w:p>
        </w:tc>
        <w:tc>
          <w:tcPr>
            <w:tcW w:w="341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Fejlesztési követelmények</w:t>
            </w:r>
          </w:p>
        </w:tc>
        <w:tc>
          <w:tcPr>
            <w:tcW w:w="2381"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Kapcsolódási pontok</w:t>
            </w:r>
          </w:p>
        </w:tc>
      </w:tr>
      <w:tr w:rsidR="00A057B4" w:rsidRPr="00A057B4" w:rsidTr="00E12FFE">
        <w:tc>
          <w:tcPr>
            <w:tcW w:w="3411" w:type="dxa"/>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Problémák, jelenségek, gyakorlati alkalmazások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Milyen gazdálkodási, gondolkodási és életmódbeli </w:t>
            </w:r>
            <w:r w:rsidRPr="00A057B4">
              <w:rPr>
                <w:rFonts w:ascii="Times New Roman" w:eastAsia="Calibri" w:hAnsi="Times New Roman" w:cs="Times New Roman"/>
                <w:sz w:val="24"/>
                <w:szCs w:val="24"/>
                <w:lang w:eastAsia="hu-HU"/>
              </w:rPr>
              <w:lastRenderedPageBreak/>
              <w:t>formák lehetnek az emberiség fennmaradásának feltételei?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az élet biológiai jellegzetességei?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Milyen általános és sajátos törvényszerűségek jellemzik az egyes biológiai rendszereket?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Melyek azok a biológiában megismert új technikák, amelyek elősegíthetik az emberiség fejlődését?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i/>
                <w:iCs/>
                <w:sz w:val="24"/>
                <w:szCs w:val="24"/>
                <w:lang w:eastAsia="hu-HU"/>
              </w:rPr>
              <w:t>Ismeretek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rendszerekben működő általános (hasonló és eltérő) törvényszerűségek.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Az élet alapvető (biológiai) jellegzetességei.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bioszféra hierarchikus rendszerei.</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Bioinformatikai alapfogalmak.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biológiai hálózatok.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jövő kilátásai és új kihívásai a biológia várható fejlődésének tükrében.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Az evolúcióelmélet és az evolúciós modell mai bizonyítékai.</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A bioetika alapjai.</w:t>
            </w:r>
          </w:p>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sz w:val="24"/>
                <w:szCs w:val="24"/>
                <w:lang w:eastAsia="hu-HU"/>
              </w:rPr>
              <w:t>Az ökológia és az evolúcióbiológia kapcsolata.</w:t>
            </w:r>
          </w:p>
        </w:tc>
        <w:tc>
          <w:tcPr>
            <w:tcW w:w="3411"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Érvelés a bioetika fő kihívásainak a joggal és a világnézettel való kapcsolatáról.</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lastRenderedPageBreak/>
              <w:t>Az élő rendszerek minőségi és mennyiségi összefüggéseinek elemzése a rendszerelvű biológiai gondolkodás alapján.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Betegségtérképek keresése az interneten, értelmezésük.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A nemzetközileg elfogadott bioetikai alapelvek és törvények értékelése.</w:t>
            </w:r>
          </w:p>
        </w:tc>
        <w:tc>
          <w:tcPr>
            <w:tcW w:w="2381" w:type="dxa"/>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Informatika:</w:t>
            </w:r>
            <w:r w:rsidRPr="00A057B4">
              <w:rPr>
                <w:rFonts w:ascii="Times New Roman" w:eastAsia="Calibri" w:hAnsi="Times New Roman" w:cs="Times New Roman"/>
                <w:bCs/>
                <w:sz w:val="24"/>
                <w:szCs w:val="24"/>
                <w:lang w:eastAsia="hu-HU"/>
              </w:rPr>
              <w:t xml:space="preserve"> </w:t>
            </w:r>
            <w:r w:rsidRPr="00A057B4">
              <w:rPr>
                <w:rFonts w:ascii="Times New Roman" w:eastAsia="Calibri" w:hAnsi="Times New Roman" w:cs="Times New Roman"/>
                <w:sz w:val="24"/>
                <w:szCs w:val="24"/>
                <w:lang w:eastAsia="hu-HU"/>
              </w:rPr>
              <w:t xml:space="preserve">információtárolás és előhívás, a biológiai </w:t>
            </w:r>
            <w:r w:rsidRPr="00A057B4">
              <w:rPr>
                <w:rFonts w:ascii="Times New Roman" w:eastAsia="Calibri" w:hAnsi="Times New Roman" w:cs="Times New Roman"/>
                <w:sz w:val="24"/>
                <w:szCs w:val="24"/>
                <w:lang w:eastAsia="hu-HU"/>
              </w:rPr>
              <w:lastRenderedPageBreak/>
              <w:t>jelenségek informatikai megközelítése.</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i/>
                <w:iCs/>
                <w:sz w:val="24"/>
                <w:szCs w:val="24"/>
                <w:lang w:eastAsia="hu-HU"/>
              </w:rPr>
              <w:t>Etika:</w:t>
            </w:r>
            <w:r w:rsidRPr="00A057B4">
              <w:rPr>
                <w:rFonts w:ascii="Times New Roman" w:eastAsia="Calibri" w:hAnsi="Times New Roman" w:cs="Times New Roman"/>
                <w:sz w:val="24"/>
                <w:szCs w:val="24"/>
                <w:lang w:eastAsia="hu-HU"/>
              </w:rPr>
              <w:t xml:space="preserve"> környezetetika.</w:t>
            </w:r>
          </w:p>
        </w:tc>
      </w:tr>
    </w:tbl>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sectPr w:rsidR="00A057B4" w:rsidRPr="00A057B4">
          <w:type w:val="continuous"/>
          <w:pgSz w:w="11906" w:h="16838"/>
          <w:pgMar w:top="1417" w:right="1417" w:bottom="1417" w:left="1417" w:header="708" w:footer="708" w:gutter="0"/>
          <w:cols w:space="708"/>
          <w:docGrid w:linePitch="360"/>
        </w:sectPr>
      </w:pPr>
    </w:p>
    <w:tbl>
      <w:tblPr>
        <w:tblW w:w="5000" w:type="pct"/>
        <w:tblInd w:w="2" w:type="dxa"/>
        <w:tblBorders>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760"/>
        <w:gridCol w:w="7302"/>
      </w:tblGrid>
      <w:tr w:rsidR="00A057B4" w:rsidRPr="00A057B4" w:rsidTr="00E12FFE">
        <w:tc>
          <w:tcPr>
            <w:tcW w:w="1762" w:type="dxa"/>
            <w:tcBorders>
              <w:top w:val="nil"/>
            </w:tcBorders>
          </w:tcPr>
          <w:p w:rsidR="00A057B4" w:rsidRPr="00A057B4" w:rsidRDefault="00A057B4" w:rsidP="00A057B4">
            <w:pPr>
              <w:spacing w:after="200" w:line="276" w:lineRule="auto"/>
              <w:jc w:val="both"/>
              <w:rPr>
                <w:rFonts w:ascii="Times New Roman" w:eastAsia="Calibri" w:hAnsi="Times New Roman" w:cs="Times New Roman"/>
                <w:i/>
                <w:iCs/>
                <w:sz w:val="24"/>
                <w:szCs w:val="24"/>
                <w:lang w:eastAsia="hu-HU"/>
              </w:rPr>
            </w:pPr>
            <w:r w:rsidRPr="00A057B4">
              <w:rPr>
                <w:rFonts w:ascii="Times New Roman" w:eastAsia="Calibri" w:hAnsi="Times New Roman" w:cs="Times New Roman"/>
                <w:bCs/>
                <w:sz w:val="24"/>
                <w:szCs w:val="24"/>
                <w:lang w:eastAsia="hu-HU"/>
              </w:rPr>
              <w:lastRenderedPageBreak/>
              <w:t>Kulcsfogalmak/ fogalmak</w:t>
            </w:r>
          </w:p>
        </w:tc>
        <w:tc>
          <w:tcPr>
            <w:tcW w:w="7446" w:type="dxa"/>
            <w:tcBorders>
              <w:top w:val="nil"/>
            </w:tcBorders>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sz w:val="24"/>
                <w:szCs w:val="24"/>
                <w:lang w:eastAsia="hu-HU"/>
              </w:rPr>
              <w:t>Biológiai hálózat, betegségtérképek, bioetika, személyiségi jog, bioszociális háló, hálózatos evolúciós kép.</w:t>
            </w:r>
          </w:p>
        </w:tc>
      </w:tr>
    </w:tbl>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5"/>
        <w:gridCol w:w="7117"/>
      </w:tblGrid>
      <w:tr w:rsidR="00A057B4" w:rsidRPr="00A057B4" w:rsidTr="00E12FFE">
        <w:tc>
          <w:tcPr>
            <w:tcW w:w="1956" w:type="dxa"/>
            <w:vAlign w:val="center"/>
          </w:tcPr>
          <w:p w:rsidR="00A057B4" w:rsidRPr="00A057B4" w:rsidRDefault="00A057B4" w:rsidP="00A057B4">
            <w:pPr>
              <w:spacing w:after="200" w:line="276" w:lineRule="auto"/>
              <w:jc w:val="both"/>
              <w:rPr>
                <w:rFonts w:ascii="Times New Roman" w:eastAsia="Calibri" w:hAnsi="Times New Roman" w:cs="Times New Roman"/>
                <w:bCs/>
                <w:sz w:val="24"/>
                <w:szCs w:val="24"/>
                <w:lang w:eastAsia="hu-HU"/>
              </w:rPr>
            </w:pPr>
            <w:r w:rsidRPr="00A057B4">
              <w:rPr>
                <w:rFonts w:ascii="Times New Roman" w:eastAsia="Calibri" w:hAnsi="Times New Roman" w:cs="Times New Roman"/>
                <w:bCs/>
                <w:sz w:val="24"/>
                <w:szCs w:val="24"/>
                <w:lang w:eastAsia="hu-HU"/>
              </w:rPr>
              <w:t>A fejlesztés várt eredményei a két évfolyamos ciklus végén</w:t>
            </w:r>
          </w:p>
        </w:tc>
        <w:tc>
          <w:tcPr>
            <w:tcW w:w="7195" w:type="dxa"/>
          </w:tcPr>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tanulók megértik a környezet- és természetvédelem alapjait, elsajátítják az ökológiai szemléletet, és nyitottá válnak a környezetkímélő gazdasági- és társadalmi stratégiák befogadására. Megszerzett ismereteiket a gyakorlatban, mindennapi életükben is alkalmazzák.</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tanulók felismerik a molekulák és a sejtalkotó részek kooperativitását, képesek a kémia, illetve a biológia tantárgyban tanult ismeretek összekapcsolására. Megértik az anyag-, az energia- és az információforgalom összefüggéseit az élő rendszerekben.</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Rendszerben látják a hormonális, az idegi és az immunológiai szabályozást, és képesek összekapcsolni a szervrendszerek működését, kémiai, fizikai, műszaki és sejtbiológiai ismeretekkel. Felismerik a biológiai, a technikai és a társadalmi szabályozás analógiáit.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Biológiai ismereteik alapján az ember egészségi állapotára jellemző következtetéseket képesek levonni. Tudatosul bennük, hogy az ember szexuális életében alapvetőek a biológiai folyamatok, de a szerelemre épülő tartós párkapcsolat, az utódok tudatos vállalása, felelősségteljes felnevelése biztosít csak emberhez méltó életet.</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Helyesen értelmezik az evolúciós modellt. A rendszerelvű gondolkodás alapján megértik az emberi és egyéb élő rendszerek minőségi és mennyiségi összefüggéseit. Felismerik a biológia és a társadalmi gondolkodás közötti kapcsolatot.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 xml:space="preserve">Képessé és nyitottá válnak az interdiszciplináris gondolkodásra. </w:t>
            </w:r>
          </w:p>
          <w:p w:rsidR="00A057B4" w:rsidRPr="00A057B4" w:rsidRDefault="00A057B4" w:rsidP="00A057B4">
            <w:pPr>
              <w:spacing w:after="200" w:line="276" w:lineRule="auto"/>
              <w:jc w:val="both"/>
              <w:rPr>
                <w:rFonts w:ascii="Times New Roman" w:eastAsia="Calibri" w:hAnsi="Times New Roman" w:cs="Times New Roman"/>
                <w:sz w:val="24"/>
                <w:szCs w:val="24"/>
                <w:lang w:eastAsia="hu-HU"/>
              </w:rPr>
            </w:pPr>
            <w:r w:rsidRPr="00A057B4">
              <w:rPr>
                <w:rFonts w:ascii="Times New Roman" w:eastAsia="Calibri" w:hAnsi="Times New Roman" w:cs="Times New Roman"/>
                <w:sz w:val="24"/>
                <w:szCs w:val="24"/>
                <w:lang w:eastAsia="hu-HU"/>
              </w:rPr>
              <w:t>A saját életükben felismerik a biológiai eredetű problémákat, életmódjuk helyes megválasztásával, megbízható szakmai ismereteik alapján felelős egyéni és társadalmi döntéseket képesek hozni.</w:t>
            </w:r>
          </w:p>
        </w:tc>
      </w:tr>
    </w:tbl>
    <w:p w:rsidR="00E8141D" w:rsidRDefault="00E8141D">
      <w:bookmarkStart w:id="11" w:name="_GoBack"/>
      <w:bookmarkEnd w:id="11"/>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77605"/>
      <w:docPartObj>
        <w:docPartGallery w:val="Page Numbers (Bottom of Page)"/>
        <w:docPartUnique/>
      </w:docPartObj>
    </w:sdtPr>
    <w:sdtEndPr/>
    <w:sdtContent>
      <w:p w:rsidR="00BF7ADE" w:rsidRDefault="00A057B4">
        <w:pPr>
          <w:pStyle w:val="llb"/>
          <w:jc w:val="center"/>
        </w:pPr>
        <w:r>
          <w:fldChar w:fldCharType="begin"/>
        </w:r>
        <w:r>
          <w:instrText xml:space="preserve">PAGE   \* </w:instrText>
        </w:r>
        <w:r>
          <w:instrText>MERGEFORMAT</w:instrText>
        </w:r>
        <w:r>
          <w:fldChar w:fldCharType="separate"/>
        </w:r>
        <w:r>
          <w:rPr>
            <w:noProof/>
          </w:rPr>
          <w:t>54</w:t>
        </w:r>
        <w:r>
          <w:fldChar w:fldCharType="end"/>
        </w:r>
      </w:p>
    </w:sdtContent>
  </w:sdt>
  <w:p w:rsidR="00BF7ADE" w:rsidRDefault="00A057B4">
    <w:pPr>
      <w:pStyle w:val="llb"/>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A057B4">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B4"/>
    <w:rsid w:val="00A057B4"/>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C64B-94C9-405D-900A-576FDDF5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A057B4"/>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A057B4"/>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A057B4"/>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A057B4"/>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A057B4"/>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A057B4"/>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A057B4"/>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A057B4"/>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A057B4"/>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57B4"/>
    <w:rPr>
      <w:rFonts w:ascii="Cambria" w:eastAsia="Times New Roman" w:hAnsi="Cambria" w:cs="Cambria"/>
      <w:b/>
      <w:bCs/>
      <w:kern w:val="32"/>
      <w:sz w:val="32"/>
      <w:szCs w:val="32"/>
    </w:rPr>
  </w:style>
  <w:style w:type="character" w:customStyle="1" w:styleId="Cmsor2Char">
    <w:name w:val="Címsor 2 Char"/>
    <w:basedOn w:val="Bekezdsalapbettpusa"/>
    <w:link w:val="Cmsor2"/>
    <w:rsid w:val="00A057B4"/>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A057B4"/>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A057B4"/>
    <w:rPr>
      <w:rFonts w:ascii="Cambria" w:eastAsia="Times New Roman" w:hAnsi="Cambria" w:cs="Cambria"/>
      <w:b/>
      <w:bCs/>
      <w:i/>
      <w:iCs/>
    </w:rPr>
  </w:style>
  <w:style w:type="character" w:customStyle="1" w:styleId="Cmsor5Char">
    <w:name w:val="Címsor 5 Char"/>
    <w:basedOn w:val="Bekezdsalapbettpusa"/>
    <w:link w:val="Cmsor5"/>
    <w:rsid w:val="00A057B4"/>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A057B4"/>
    <w:rPr>
      <w:rFonts w:ascii="Calibri" w:eastAsia="Times New Roman" w:hAnsi="Calibri" w:cs="Calibri"/>
      <w:b/>
      <w:bCs/>
      <w:lang w:eastAsia="hu-HU"/>
    </w:rPr>
  </w:style>
  <w:style w:type="character" w:customStyle="1" w:styleId="Cmsor7Char">
    <w:name w:val="Címsor 7 Char"/>
    <w:basedOn w:val="Bekezdsalapbettpusa"/>
    <w:link w:val="Cmsor7"/>
    <w:uiPriority w:val="99"/>
    <w:rsid w:val="00A057B4"/>
    <w:rPr>
      <w:rFonts w:ascii="Calibri" w:eastAsia="Times New Roman" w:hAnsi="Calibri" w:cs="Calibri"/>
      <w:sz w:val="24"/>
      <w:szCs w:val="24"/>
    </w:rPr>
  </w:style>
  <w:style w:type="character" w:customStyle="1" w:styleId="Cmsor8Char">
    <w:name w:val="Címsor 8 Char"/>
    <w:basedOn w:val="Bekezdsalapbettpusa"/>
    <w:link w:val="Cmsor8"/>
    <w:uiPriority w:val="99"/>
    <w:rsid w:val="00A057B4"/>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A057B4"/>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A057B4"/>
  </w:style>
  <w:style w:type="character" w:customStyle="1" w:styleId="Heading1Char1">
    <w:name w:val="Heading 1 Char1"/>
    <w:uiPriority w:val="99"/>
    <w:rsid w:val="00A057B4"/>
    <w:rPr>
      <w:rFonts w:ascii="Cambria" w:hAnsi="Cambria" w:cs="Cambria"/>
      <w:b/>
      <w:bCs/>
      <w:kern w:val="32"/>
      <w:sz w:val="32"/>
      <w:szCs w:val="32"/>
    </w:rPr>
  </w:style>
  <w:style w:type="character" w:customStyle="1" w:styleId="Heading2Char2">
    <w:name w:val="Heading 2 Char2"/>
    <w:uiPriority w:val="99"/>
    <w:rsid w:val="00A057B4"/>
    <w:rPr>
      <w:rFonts w:ascii="Times New Roman" w:hAnsi="Times New Roman" w:cs="Times New Roman"/>
      <w:b/>
      <w:bCs/>
      <w:sz w:val="24"/>
      <w:szCs w:val="24"/>
    </w:rPr>
  </w:style>
  <w:style w:type="character" w:customStyle="1" w:styleId="Heading3Char2">
    <w:name w:val="Heading 3 Char2"/>
    <w:uiPriority w:val="99"/>
    <w:rsid w:val="00A057B4"/>
    <w:rPr>
      <w:rFonts w:ascii="Cambria" w:hAnsi="Cambria" w:cs="Cambria"/>
      <w:b/>
      <w:bCs/>
      <w:sz w:val="26"/>
      <w:szCs w:val="26"/>
    </w:rPr>
  </w:style>
  <w:style w:type="character" w:customStyle="1" w:styleId="Heading5Char2">
    <w:name w:val="Heading 5 Char2"/>
    <w:uiPriority w:val="99"/>
    <w:rsid w:val="00A057B4"/>
    <w:rPr>
      <w:rFonts w:ascii="Calibri" w:hAnsi="Calibri" w:cs="Calibri"/>
      <w:b/>
      <w:bCs/>
      <w:i/>
      <w:iCs/>
      <w:sz w:val="26"/>
      <w:szCs w:val="26"/>
    </w:rPr>
  </w:style>
  <w:style w:type="character" w:customStyle="1" w:styleId="Heading7Char2">
    <w:name w:val="Heading 7 Char2"/>
    <w:uiPriority w:val="99"/>
    <w:rsid w:val="00A057B4"/>
    <w:rPr>
      <w:rFonts w:ascii="Calibri" w:hAnsi="Calibri" w:cs="Calibri"/>
      <w:sz w:val="24"/>
      <w:szCs w:val="24"/>
    </w:rPr>
  </w:style>
  <w:style w:type="paragraph" w:customStyle="1" w:styleId="Listaszerbekezds2">
    <w:name w:val="Listaszerű bekezdés2"/>
    <w:basedOn w:val="Norml"/>
    <w:rsid w:val="00A057B4"/>
    <w:pPr>
      <w:spacing w:after="0" w:line="240" w:lineRule="auto"/>
      <w:ind w:left="720"/>
    </w:pPr>
    <w:rPr>
      <w:rFonts w:ascii="Calibri" w:eastAsia="Times New Roman" w:hAnsi="Calibri" w:cs="Calibri"/>
    </w:rPr>
  </w:style>
  <w:style w:type="paragraph" w:customStyle="1" w:styleId="CM38">
    <w:name w:val="CM38"/>
    <w:basedOn w:val="Norml"/>
    <w:next w:val="Norml"/>
    <w:rsid w:val="00A057B4"/>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A057B4"/>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A057B4"/>
    <w:rPr>
      <w:rFonts w:ascii="Times New Roman" w:hAnsi="Times New Roman" w:cs="Times New Roman"/>
      <w:b/>
      <w:bCs/>
    </w:rPr>
  </w:style>
  <w:style w:type="paragraph" w:customStyle="1" w:styleId="Beoszts">
    <w:name w:val="Beosztás"/>
    <w:basedOn w:val="Norml"/>
    <w:next w:val="Norml"/>
    <w:uiPriority w:val="99"/>
    <w:rsid w:val="00A057B4"/>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A057B4"/>
    <w:rPr>
      <w:color w:val="auto"/>
      <w:sz w:val="20"/>
      <w:szCs w:val="20"/>
    </w:rPr>
  </w:style>
  <w:style w:type="character" w:customStyle="1" w:styleId="HeaderChar">
    <w:name w:val="Header Char"/>
    <w:uiPriority w:val="99"/>
    <w:rsid w:val="00A057B4"/>
    <w:rPr>
      <w:rFonts w:ascii="Calibri" w:hAnsi="Calibri" w:cs="Calibri"/>
    </w:rPr>
  </w:style>
  <w:style w:type="paragraph" w:styleId="lfej">
    <w:name w:val="header"/>
    <w:basedOn w:val="Norml"/>
    <w:link w:val="lfejChar"/>
    <w:rsid w:val="00A057B4"/>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A057B4"/>
    <w:rPr>
      <w:rFonts w:ascii="Calibri" w:eastAsia="Times New Roman" w:hAnsi="Calibri" w:cs="Calibri"/>
      <w:sz w:val="20"/>
      <w:szCs w:val="20"/>
    </w:rPr>
  </w:style>
  <w:style w:type="character" w:customStyle="1" w:styleId="HeaderChar2">
    <w:name w:val="Header Char2"/>
    <w:uiPriority w:val="99"/>
    <w:rsid w:val="00A057B4"/>
    <w:rPr>
      <w:rFonts w:ascii="Calibri" w:hAnsi="Calibri" w:cs="Calibri"/>
      <w:sz w:val="20"/>
      <w:szCs w:val="20"/>
    </w:rPr>
  </w:style>
  <w:style w:type="paragraph" w:styleId="llb">
    <w:name w:val="footer"/>
    <w:basedOn w:val="Norml"/>
    <w:link w:val="llbChar"/>
    <w:uiPriority w:val="99"/>
    <w:rsid w:val="00A057B4"/>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A057B4"/>
    <w:rPr>
      <w:rFonts w:ascii="Calibri" w:eastAsia="Times New Roman" w:hAnsi="Calibri" w:cs="Calibri"/>
      <w:sz w:val="20"/>
      <w:szCs w:val="20"/>
    </w:rPr>
  </w:style>
  <w:style w:type="character" w:customStyle="1" w:styleId="FooterChar2">
    <w:name w:val="Footer Char2"/>
    <w:uiPriority w:val="99"/>
    <w:rsid w:val="00A057B4"/>
    <w:rPr>
      <w:rFonts w:ascii="Calibri" w:hAnsi="Calibri" w:cs="Calibri"/>
      <w:sz w:val="20"/>
      <w:szCs w:val="20"/>
    </w:rPr>
  </w:style>
  <w:style w:type="paragraph" w:styleId="Szvegtrzs">
    <w:name w:val="Body Text"/>
    <w:basedOn w:val="Norml"/>
    <w:link w:val="SzvegtrzsChar"/>
    <w:rsid w:val="00A057B4"/>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A057B4"/>
    <w:rPr>
      <w:rFonts w:ascii="Calibri" w:eastAsia="Times New Roman" w:hAnsi="Calibri" w:cs="Calibri"/>
      <w:sz w:val="20"/>
      <w:szCs w:val="20"/>
    </w:rPr>
  </w:style>
  <w:style w:type="character" w:customStyle="1" w:styleId="BodyTextChar3">
    <w:name w:val="Body Text Char3"/>
    <w:uiPriority w:val="99"/>
    <w:rsid w:val="00A057B4"/>
    <w:rPr>
      <w:rFonts w:ascii="Calibri" w:hAnsi="Calibri" w:cs="Calibri"/>
      <w:sz w:val="20"/>
      <w:szCs w:val="20"/>
    </w:rPr>
  </w:style>
  <w:style w:type="paragraph" w:customStyle="1" w:styleId="Szvegtrzs21">
    <w:name w:val="Szövegtörzs 21"/>
    <w:basedOn w:val="Norml"/>
    <w:autoRedefine/>
    <w:rsid w:val="00A057B4"/>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A057B4"/>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A057B4"/>
    <w:rPr>
      <w:rFonts w:ascii="Calibri" w:eastAsia="Times New Roman" w:hAnsi="Calibri" w:cs="Calibri"/>
      <w:sz w:val="20"/>
      <w:szCs w:val="20"/>
    </w:rPr>
  </w:style>
  <w:style w:type="character" w:customStyle="1" w:styleId="BodyText2Char1">
    <w:name w:val="Body Text 2 Char1"/>
    <w:uiPriority w:val="99"/>
    <w:rsid w:val="00A057B4"/>
    <w:rPr>
      <w:rFonts w:ascii="Calibri" w:hAnsi="Calibri" w:cs="Calibri"/>
      <w:sz w:val="20"/>
      <w:szCs w:val="20"/>
    </w:rPr>
  </w:style>
  <w:style w:type="paragraph" w:styleId="Jegyzetszveg">
    <w:name w:val="annotation text"/>
    <w:basedOn w:val="Norml"/>
    <w:link w:val="JegyzetszvegChar"/>
    <w:rsid w:val="00A057B4"/>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A057B4"/>
    <w:rPr>
      <w:rFonts w:ascii="Calibri" w:eastAsia="Times New Roman" w:hAnsi="Calibri" w:cs="Calibri"/>
      <w:sz w:val="20"/>
      <w:szCs w:val="20"/>
    </w:rPr>
  </w:style>
  <w:style w:type="character" w:customStyle="1" w:styleId="CommentTextChar2">
    <w:name w:val="Comment Text Char2"/>
    <w:uiPriority w:val="99"/>
    <w:rsid w:val="00A057B4"/>
    <w:rPr>
      <w:rFonts w:ascii="Calibri" w:hAnsi="Calibri" w:cs="Calibri"/>
      <w:sz w:val="20"/>
      <w:szCs w:val="20"/>
    </w:rPr>
  </w:style>
  <w:style w:type="paragraph" w:customStyle="1" w:styleId="CM3">
    <w:name w:val="CM3"/>
    <w:basedOn w:val="Default"/>
    <w:next w:val="Default"/>
    <w:uiPriority w:val="99"/>
    <w:rsid w:val="00A057B4"/>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A057B4"/>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A057B4"/>
    <w:rPr>
      <w:rFonts w:ascii="Tahoma" w:eastAsia="Times New Roman" w:hAnsi="Tahoma" w:cs="Tahoma"/>
      <w:sz w:val="16"/>
      <w:szCs w:val="16"/>
    </w:rPr>
  </w:style>
  <w:style w:type="character" w:customStyle="1" w:styleId="BalloonTextChar2">
    <w:name w:val="Balloon Text Char2"/>
    <w:uiPriority w:val="99"/>
    <w:rsid w:val="00A057B4"/>
    <w:rPr>
      <w:rFonts w:ascii="Tahoma" w:hAnsi="Tahoma" w:cs="Tahoma"/>
      <w:sz w:val="16"/>
      <w:szCs w:val="16"/>
    </w:rPr>
  </w:style>
  <w:style w:type="paragraph" w:styleId="Megjegyzstrgya">
    <w:name w:val="annotation subject"/>
    <w:basedOn w:val="Jegyzetszveg"/>
    <w:next w:val="Jegyzetszveg"/>
    <w:link w:val="MegjegyzstrgyaChar"/>
    <w:uiPriority w:val="99"/>
    <w:rsid w:val="00A057B4"/>
    <w:rPr>
      <w:b/>
      <w:bCs/>
    </w:rPr>
  </w:style>
  <w:style w:type="character" w:customStyle="1" w:styleId="MegjegyzstrgyaChar">
    <w:name w:val="Megjegyzés tárgya Char"/>
    <w:basedOn w:val="JegyzetszvegChar"/>
    <w:link w:val="Megjegyzstrgya"/>
    <w:uiPriority w:val="99"/>
    <w:rsid w:val="00A057B4"/>
    <w:rPr>
      <w:rFonts w:ascii="Calibri" w:eastAsia="Times New Roman" w:hAnsi="Calibri" w:cs="Calibri"/>
      <w:b/>
      <w:bCs/>
      <w:sz w:val="20"/>
      <w:szCs w:val="20"/>
    </w:rPr>
  </w:style>
  <w:style w:type="character" w:customStyle="1" w:styleId="CommentSubjectChar2">
    <w:name w:val="Comment Subject Char2"/>
    <w:uiPriority w:val="99"/>
    <w:rsid w:val="00A057B4"/>
    <w:rPr>
      <w:rFonts w:ascii="Calibri" w:hAnsi="Calibri" w:cs="Calibri"/>
      <w:b/>
      <w:bCs/>
      <w:sz w:val="20"/>
      <w:szCs w:val="20"/>
    </w:rPr>
  </w:style>
  <w:style w:type="paragraph" w:styleId="Listaszerbekezds">
    <w:name w:val="List Paragraph"/>
    <w:basedOn w:val="Norml"/>
    <w:uiPriority w:val="34"/>
    <w:qFormat/>
    <w:rsid w:val="00A057B4"/>
    <w:pPr>
      <w:spacing w:after="200" w:line="276" w:lineRule="auto"/>
      <w:ind w:left="720"/>
    </w:pPr>
    <w:rPr>
      <w:rFonts w:ascii="Calibri" w:eastAsia="Times New Roman" w:hAnsi="Calibri" w:cs="Calibri"/>
    </w:rPr>
  </w:style>
  <w:style w:type="paragraph" w:styleId="Csakszveg">
    <w:name w:val="Plain Text"/>
    <w:basedOn w:val="Norml"/>
    <w:link w:val="CsakszvegChar"/>
    <w:rsid w:val="00A057B4"/>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A057B4"/>
    <w:rPr>
      <w:rFonts w:ascii="Courier New" w:eastAsia="Times New Roman" w:hAnsi="Courier New" w:cs="Courier New"/>
      <w:sz w:val="20"/>
      <w:szCs w:val="20"/>
    </w:rPr>
  </w:style>
  <w:style w:type="character" w:customStyle="1" w:styleId="PlainTextChar1">
    <w:name w:val="Plain Text Char1"/>
    <w:uiPriority w:val="99"/>
    <w:rsid w:val="00A057B4"/>
    <w:rPr>
      <w:rFonts w:ascii="Courier New" w:hAnsi="Courier New" w:cs="Courier New"/>
      <w:sz w:val="20"/>
      <w:szCs w:val="20"/>
    </w:rPr>
  </w:style>
  <w:style w:type="character" w:customStyle="1" w:styleId="cm38char">
    <w:name w:val="cm38__char"/>
    <w:rsid w:val="00A057B4"/>
  </w:style>
  <w:style w:type="character" w:customStyle="1" w:styleId="norm00e1lchar">
    <w:name w:val="norm_00e1l__char"/>
    <w:rsid w:val="00A057B4"/>
  </w:style>
  <w:style w:type="paragraph" w:customStyle="1" w:styleId="cm380">
    <w:name w:val="cm38"/>
    <w:basedOn w:val="Norml"/>
    <w:rsid w:val="00A057B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A057B4"/>
  </w:style>
  <w:style w:type="paragraph" w:customStyle="1" w:styleId="norm00e1l">
    <w:name w:val="norm_00e1l"/>
    <w:basedOn w:val="Norml"/>
    <w:rsid w:val="00A057B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A057B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A057B4"/>
  </w:style>
  <w:style w:type="character" w:customStyle="1" w:styleId="t00e1bl00e1zat005fsz00f6vegchar">
    <w:name w:val="t_00e1bl_00e1zat_005fsz_00f6veg__char"/>
    <w:rsid w:val="00A057B4"/>
  </w:style>
  <w:style w:type="paragraph" w:customStyle="1" w:styleId="t00e1bl00e1zat005fsz00f6veg">
    <w:name w:val="t_00e1bl_00e1zat_005fsz_00f6veg"/>
    <w:basedOn w:val="Norml"/>
    <w:uiPriority w:val="99"/>
    <w:rsid w:val="00A057B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A057B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A057B4"/>
  </w:style>
  <w:style w:type="character" w:customStyle="1" w:styleId="defaultchar">
    <w:name w:val="default__char"/>
    <w:rsid w:val="00A057B4"/>
  </w:style>
  <w:style w:type="character" w:customStyle="1" w:styleId="listaszer01710020bekezd00e9schar">
    <w:name w:val="listaszer_0171_0020bekezd_00e9s__char"/>
    <w:uiPriority w:val="99"/>
    <w:rsid w:val="00A057B4"/>
  </w:style>
  <w:style w:type="paragraph" w:customStyle="1" w:styleId="listaszer01710020bekezd00e9s">
    <w:name w:val="listaszer_0171_0020bekezd_00e9s"/>
    <w:basedOn w:val="Norml"/>
    <w:uiPriority w:val="99"/>
    <w:rsid w:val="00A057B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A057B4"/>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A057B4"/>
    <w:rPr>
      <w:rFonts w:ascii="Times New Roman" w:hAnsi="Times New Roman" w:cs="Times New Roman"/>
      <w:sz w:val="16"/>
      <w:szCs w:val="16"/>
    </w:rPr>
  </w:style>
  <w:style w:type="paragraph" w:styleId="Szvegtrzs3">
    <w:name w:val="Body Text 3"/>
    <w:basedOn w:val="Norml"/>
    <w:link w:val="Szvegtrzs3Char"/>
    <w:uiPriority w:val="99"/>
    <w:rsid w:val="00A057B4"/>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A057B4"/>
    <w:rPr>
      <w:rFonts w:ascii="Calibri" w:eastAsia="Times New Roman" w:hAnsi="Calibri" w:cs="Times New Roman"/>
      <w:b/>
      <w:bCs/>
      <w:sz w:val="24"/>
      <w:szCs w:val="24"/>
    </w:rPr>
  </w:style>
  <w:style w:type="paragraph" w:styleId="Cm">
    <w:name w:val="Title"/>
    <w:basedOn w:val="Norml"/>
    <w:link w:val="CmChar"/>
    <w:uiPriority w:val="99"/>
    <w:qFormat/>
    <w:rsid w:val="00A057B4"/>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A057B4"/>
    <w:rPr>
      <w:rFonts w:ascii="Calibri" w:eastAsia="Times New Roman" w:hAnsi="Calibri" w:cs="Times New Roman"/>
      <w:b/>
      <w:bCs/>
      <w:sz w:val="32"/>
      <w:szCs w:val="32"/>
    </w:rPr>
  </w:style>
  <w:style w:type="paragraph" w:customStyle="1" w:styleId="Szvegtrzs22">
    <w:name w:val="Szövegtörzs 22"/>
    <w:basedOn w:val="Norml"/>
    <w:autoRedefine/>
    <w:uiPriority w:val="99"/>
    <w:rsid w:val="00A057B4"/>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A057B4"/>
    <w:rPr>
      <w:rFonts w:ascii="Cambria" w:hAnsi="Cambria" w:cs="Cambria"/>
      <w:b/>
      <w:bCs/>
      <w:i/>
      <w:iCs/>
      <w:color w:val="auto"/>
    </w:rPr>
  </w:style>
  <w:style w:type="paragraph" w:customStyle="1" w:styleId="Listaszerbekezds1">
    <w:name w:val="Listaszerű bekezdés1"/>
    <w:basedOn w:val="Norml"/>
    <w:uiPriority w:val="99"/>
    <w:rsid w:val="00A057B4"/>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A057B4"/>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A057B4"/>
    <w:rPr>
      <w:rFonts w:ascii="Calibri" w:eastAsia="Times New Roman" w:hAnsi="Calibri" w:cs="Times New Roman"/>
      <w:sz w:val="20"/>
      <w:szCs w:val="20"/>
      <w:lang w:eastAsia="hu-HU"/>
    </w:rPr>
  </w:style>
  <w:style w:type="character" w:customStyle="1" w:styleId="FootnoteTextChar1">
    <w:name w:val="Footnote Text Char1"/>
    <w:uiPriority w:val="99"/>
    <w:rsid w:val="00A057B4"/>
    <w:rPr>
      <w:rFonts w:ascii="Times New Roman" w:hAnsi="Times New Roman" w:cs="Times New Roman"/>
      <w:sz w:val="20"/>
      <w:szCs w:val="20"/>
    </w:rPr>
  </w:style>
  <w:style w:type="character" w:styleId="Lbjegyzet-hivatkozs">
    <w:name w:val="footnote reference"/>
    <w:rsid w:val="00A057B4"/>
    <w:rPr>
      <w:rFonts w:ascii="Times New Roman" w:hAnsi="Times New Roman" w:cs="Times New Roman"/>
      <w:vertAlign w:val="superscript"/>
    </w:rPr>
  </w:style>
  <w:style w:type="paragraph" w:customStyle="1" w:styleId="Listaszerbekezds3">
    <w:name w:val="Listaszerű bekezdés3"/>
    <w:basedOn w:val="Norml"/>
    <w:uiPriority w:val="99"/>
    <w:rsid w:val="00A057B4"/>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A057B4"/>
    <w:rPr>
      <w:lang w:val="hu-HU" w:eastAsia="hu-HU"/>
    </w:rPr>
  </w:style>
  <w:style w:type="paragraph" w:styleId="Idzet">
    <w:name w:val="Quote"/>
    <w:basedOn w:val="Norml"/>
    <w:next w:val="Norml"/>
    <w:link w:val="IdzetChar1"/>
    <w:uiPriority w:val="99"/>
    <w:qFormat/>
    <w:rsid w:val="00A057B4"/>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A057B4"/>
    <w:rPr>
      <w:i/>
      <w:iCs/>
      <w:color w:val="404040" w:themeColor="text1" w:themeTint="BF"/>
    </w:rPr>
  </w:style>
  <w:style w:type="character" w:customStyle="1" w:styleId="IdzetChar1">
    <w:name w:val="Idézet Char1"/>
    <w:link w:val="Idzet"/>
    <w:uiPriority w:val="99"/>
    <w:rsid w:val="00A057B4"/>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A057B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A057B4"/>
    <w:rPr>
      <w:i/>
      <w:iCs/>
      <w:color w:val="5B9BD5" w:themeColor="accent1"/>
    </w:rPr>
  </w:style>
  <w:style w:type="character" w:customStyle="1" w:styleId="KiemeltidzetChar1">
    <w:name w:val="Kiemelt idézet Char1"/>
    <w:link w:val="Kiemeltidzet"/>
    <w:uiPriority w:val="99"/>
    <w:rsid w:val="00A057B4"/>
    <w:rPr>
      <w:rFonts w:ascii="Calibri" w:eastAsia="Times New Roman" w:hAnsi="Calibri" w:cs="Times New Roman"/>
      <w:b/>
      <w:bCs/>
      <w:i/>
      <w:iCs/>
      <w:sz w:val="24"/>
      <w:szCs w:val="24"/>
      <w:lang w:eastAsia="hu-HU"/>
    </w:rPr>
  </w:style>
  <w:style w:type="character" w:styleId="Erskiemels">
    <w:name w:val="Intense Emphasis"/>
    <w:uiPriority w:val="99"/>
    <w:qFormat/>
    <w:rsid w:val="00A057B4"/>
    <w:rPr>
      <w:rFonts w:ascii="Times New Roman" w:hAnsi="Times New Roman" w:cs="Times New Roman"/>
      <w:b/>
      <w:bCs/>
      <w:i/>
      <w:iCs/>
      <w:color w:val="auto"/>
    </w:rPr>
  </w:style>
  <w:style w:type="character" w:styleId="Oldalszm">
    <w:name w:val="page number"/>
    <w:rsid w:val="00A057B4"/>
    <w:rPr>
      <w:rFonts w:ascii="Times New Roman" w:hAnsi="Times New Roman" w:cs="Times New Roman"/>
    </w:rPr>
  </w:style>
  <w:style w:type="paragraph" w:styleId="Alcm">
    <w:name w:val="Subtitle"/>
    <w:basedOn w:val="Norml"/>
    <w:next w:val="Norml"/>
    <w:link w:val="AlcmChar"/>
    <w:uiPriority w:val="99"/>
    <w:qFormat/>
    <w:rsid w:val="00A057B4"/>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A057B4"/>
    <w:rPr>
      <w:rFonts w:ascii="Cambria" w:eastAsia="Times New Roman" w:hAnsi="Cambria" w:cs="Cambria"/>
      <w:sz w:val="24"/>
      <w:szCs w:val="24"/>
      <w:lang w:eastAsia="hu-HU"/>
    </w:rPr>
  </w:style>
  <w:style w:type="character" w:styleId="Kiemels">
    <w:name w:val="Emphasis"/>
    <w:uiPriority w:val="99"/>
    <w:qFormat/>
    <w:rsid w:val="00A057B4"/>
    <w:rPr>
      <w:rFonts w:ascii="Times New Roman" w:hAnsi="Times New Roman" w:cs="Times New Roman"/>
      <w:i/>
      <w:iCs/>
    </w:rPr>
  </w:style>
  <w:style w:type="paragraph" w:styleId="Nincstrkz">
    <w:name w:val="No Spacing"/>
    <w:qFormat/>
    <w:rsid w:val="00A057B4"/>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A057B4"/>
    <w:rPr>
      <w:rFonts w:ascii="Times New Roman" w:hAnsi="Times New Roman" w:cs="Times New Roman"/>
      <w:i/>
      <w:iCs/>
      <w:color w:val="808080"/>
    </w:rPr>
  </w:style>
  <w:style w:type="character" w:styleId="Finomhivatkozs">
    <w:name w:val="Subtle Reference"/>
    <w:uiPriority w:val="99"/>
    <w:qFormat/>
    <w:rsid w:val="00A057B4"/>
    <w:rPr>
      <w:rFonts w:ascii="Times New Roman" w:hAnsi="Times New Roman" w:cs="Times New Roman"/>
      <w:smallCaps/>
      <w:color w:val="auto"/>
      <w:u w:val="single"/>
    </w:rPr>
  </w:style>
  <w:style w:type="character" w:styleId="Ershivatkozs">
    <w:name w:val="Intense Reference"/>
    <w:uiPriority w:val="99"/>
    <w:qFormat/>
    <w:rsid w:val="00A057B4"/>
    <w:rPr>
      <w:rFonts w:ascii="Times New Roman" w:hAnsi="Times New Roman" w:cs="Times New Roman"/>
      <w:b/>
      <w:bCs/>
      <w:smallCaps/>
      <w:color w:val="auto"/>
      <w:spacing w:val="5"/>
      <w:u w:val="single"/>
    </w:rPr>
  </w:style>
  <w:style w:type="character" w:styleId="Knyvcme">
    <w:name w:val="Book Title"/>
    <w:uiPriority w:val="99"/>
    <w:qFormat/>
    <w:rsid w:val="00A057B4"/>
    <w:rPr>
      <w:rFonts w:ascii="Times New Roman" w:hAnsi="Times New Roman" w:cs="Times New Roman"/>
      <w:b/>
      <w:bCs/>
      <w:smallCaps/>
      <w:spacing w:val="5"/>
    </w:rPr>
  </w:style>
  <w:style w:type="paragraph" w:styleId="Tartalomjegyzkcmsora">
    <w:name w:val="TOC Heading"/>
    <w:basedOn w:val="Cmsor1"/>
    <w:next w:val="Norml"/>
    <w:uiPriority w:val="39"/>
    <w:qFormat/>
    <w:rsid w:val="00A057B4"/>
    <w:pPr>
      <w:spacing w:line="240" w:lineRule="auto"/>
      <w:outlineLvl w:val="9"/>
    </w:pPr>
    <w:rPr>
      <w:lang w:eastAsia="hu-HU"/>
    </w:rPr>
  </w:style>
  <w:style w:type="paragraph" w:customStyle="1" w:styleId="Stlus1">
    <w:name w:val="Stílus1"/>
    <w:basedOn w:val="Cmsor4"/>
    <w:uiPriority w:val="99"/>
    <w:rsid w:val="00A057B4"/>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A057B4"/>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A057B4"/>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A057B4"/>
    <w:rPr>
      <w:rFonts w:ascii="Arial" w:eastAsia="Times New Roman" w:hAnsi="Arial" w:cs="Arial"/>
      <w:sz w:val="24"/>
      <w:szCs w:val="24"/>
    </w:rPr>
  </w:style>
  <w:style w:type="paragraph" w:customStyle="1" w:styleId="Blockquote">
    <w:name w:val="Blockquote"/>
    <w:basedOn w:val="Norml"/>
    <w:uiPriority w:val="99"/>
    <w:rsid w:val="00A057B4"/>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A057B4"/>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A057B4"/>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A057B4"/>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A057B4"/>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A057B4"/>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A057B4"/>
    <w:rPr>
      <w:sz w:val="24"/>
      <w:szCs w:val="24"/>
      <w:lang w:val="hu-HU" w:eastAsia="hu-HU"/>
    </w:rPr>
  </w:style>
  <w:style w:type="character" w:customStyle="1" w:styleId="CharChar21">
    <w:name w:val="Char Char21"/>
    <w:uiPriority w:val="99"/>
    <w:rsid w:val="00A057B4"/>
    <w:rPr>
      <w:lang w:val="hu-HU" w:eastAsia="hu-HU"/>
    </w:rPr>
  </w:style>
  <w:style w:type="paragraph" w:styleId="Dokumentumtrkp">
    <w:name w:val="Document Map"/>
    <w:basedOn w:val="Norml"/>
    <w:link w:val="DokumentumtrkpChar"/>
    <w:uiPriority w:val="99"/>
    <w:rsid w:val="00A057B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A057B4"/>
    <w:rPr>
      <w:rFonts w:ascii="Tahoma" w:eastAsia="Times New Roman" w:hAnsi="Tahoma" w:cs="Tahoma"/>
      <w:sz w:val="20"/>
      <w:szCs w:val="20"/>
      <w:shd w:val="clear" w:color="auto" w:fill="000080"/>
      <w:lang w:eastAsia="hu-HU"/>
    </w:rPr>
  </w:style>
  <w:style w:type="character" w:styleId="Hiperhivatkozs">
    <w:name w:val="Hyperlink"/>
    <w:uiPriority w:val="99"/>
    <w:rsid w:val="00A057B4"/>
    <w:rPr>
      <w:rFonts w:ascii="Times New Roman" w:hAnsi="Times New Roman" w:cs="Times New Roman"/>
      <w:color w:val="2E5C82"/>
      <w:u w:val="none"/>
      <w:effect w:val="none"/>
    </w:rPr>
  </w:style>
  <w:style w:type="paragraph" w:customStyle="1" w:styleId="Q1">
    <w:name w:val="Q1"/>
    <w:basedOn w:val="Norml"/>
    <w:uiPriority w:val="99"/>
    <w:rsid w:val="00A057B4"/>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A057B4"/>
    <w:rPr>
      <w:sz w:val="24"/>
      <w:szCs w:val="24"/>
      <w:lang w:val="hu-HU" w:eastAsia="hu-HU"/>
    </w:rPr>
  </w:style>
  <w:style w:type="character" w:customStyle="1" w:styleId="WW8Num2z0">
    <w:name w:val="WW8Num2z0"/>
    <w:uiPriority w:val="99"/>
    <w:rsid w:val="00A057B4"/>
    <w:rPr>
      <w:rFonts w:ascii="Times New Roman" w:hAnsi="Times New Roman" w:cs="Times New Roman"/>
    </w:rPr>
  </w:style>
  <w:style w:type="character" w:customStyle="1" w:styleId="WW8Num2z1">
    <w:name w:val="WW8Num2z1"/>
    <w:uiPriority w:val="99"/>
    <w:rsid w:val="00A057B4"/>
    <w:rPr>
      <w:rFonts w:ascii="Courier New" w:hAnsi="Courier New" w:cs="Courier New"/>
    </w:rPr>
  </w:style>
  <w:style w:type="character" w:customStyle="1" w:styleId="WW8Num2z2">
    <w:name w:val="WW8Num2z2"/>
    <w:uiPriority w:val="99"/>
    <w:rsid w:val="00A057B4"/>
    <w:rPr>
      <w:rFonts w:ascii="Wingdings" w:hAnsi="Wingdings" w:cs="Wingdings"/>
    </w:rPr>
  </w:style>
  <w:style w:type="character" w:customStyle="1" w:styleId="WW8Num2z3">
    <w:name w:val="WW8Num2z3"/>
    <w:uiPriority w:val="99"/>
    <w:rsid w:val="00A057B4"/>
    <w:rPr>
      <w:rFonts w:ascii="Symbol" w:hAnsi="Symbol" w:cs="Symbol"/>
    </w:rPr>
  </w:style>
  <w:style w:type="character" w:customStyle="1" w:styleId="WW8Num3z0">
    <w:name w:val="WW8Num3z0"/>
    <w:uiPriority w:val="99"/>
    <w:rsid w:val="00A057B4"/>
  </w:style>
  <w:style w:type="character" w:customStyle="1" w:styleId="WW8Num3z1">
    <w:name w:val="WW8Num3z1"/>
    <w:uiPriority w:val="99"/>
    <w:rsid w:val="00A057B4"/>
  </w:style>
  <w:style w:type="character" w:customStyle="1" w:styleId="WW8Num3z2">
    <w:name w:val="WW8Num3z2"/>
    <w:uiPriority w:val="99"/>
    <w:rsid w:val="00A057B4"/>
  </w:style>
  <w:style w:type="character" w:customStyle="1" w:styleId="WW8Num3z3">
    <w:name w:val="WW8Num3z3"/>
    <w:uiPriority w:val="99"/>
    <w:rsid w:val="00A057B4"/>
    <w:rPr>
      <w:rFonts w:ascii="Symbol" w:hAnsi="Symbol" w:cs="Symbol"/>
    </w:rPr>
  </w:style>
  <w:style w:type="character" w:customStyle="1" w:styleId="WW8Num4z0">
    <w:name w:val="WW8Num4z0"/>
    <w:uiPriority w:val="99"/>
    <w:rsid w:val="00A057B4"/>
    <w:rPr>
      <w:rFonts w:ascii="Times New Roman" w:hAnsi="Times New Roman" w:cs="Times New Roman"/>
    </w:rPr>
  </w:style>
  <w:style w:type="character" w:customStyle="1" w:styleId="WW8Num4z1">
    <w:name w:val="WW8Num4z1"/>
    <w:uiPriority w:val="99"/>
    <w:rsid w:val="00A057B4"/>
    <w:rPr>
      <w:rFonts w:ascii="Courier New" w:hAnsi="Courier New" w:cs="Courier New"/>
    </w:rPr>
  </w:style>
  <w:style w:type="character" w:customStyle="1" w:styleId="WW8Num4z2">
    <w:name w:val="WW8Num4z2"/>
    <w:uiPriority w:val="99"/>
    <w:rsid w:val="00A057B4"/>
    <w:rPr>
      <w:rFonts w:ascii="Wingdings" w:hAnsi="Wingdings" w:cs="Wingdings"/>
    </w:rPr>
  </w:style>
  <w:style w:type="character" w:customStyle="1" w:styleId="WW8Num4z3">
    <w:name w:val="WW8Num4z3"/>
    <w:uiPriority w:val="99"/>
    <w:rsid w:val="00A057B4"/>
    <w:rPr>
      <w:rFonts w:ascii="Symbol" w:hAnsi="Symbol" w:cs="Symbol"/>
    </w:rPr>
  </w:style>
  <w:style w:type="character" w:customStyle="1" w:styleId="WW8Num7z0">
    <w:name w:val="WW8Num7z0"/>
    <w:uiPriority w:val="99"/>
    <w:rsid w:val="00A057B4"/>
  </w:style>
  <w:style w:type="character" w:customStyle="1" w:styleId="WW8Num7z1">
    <w:name w:val="WW8Num7z1"/>
    <w:uiPriority w:val="99"/>
    <w:rsid w:val="00A057B4"/>
  </w:style>
  <w:style w:type="character" w:customStyle="1" w:styleId="WW8Num7z2">
    <w:name w:val="WW8Num7z2"/>
    <w:uiPriority w:val="99"/>
    <w:rsid w:val="00A057B4"/>
  </w:style>
  <w:style w:type="character" w:customStyle="1" w:styleId="WW8Num7z3">
    <w:name w:val="WW8Num7z3"/>
    <w:uiPriority w:val="99"/>
    <w:rsid w:val="00A057B4"/>
  </w:style>
  <w:style w:type="character" w:customStyle="1" w:styleId="WW8Num8z0">
    <w:name w:val="WW8Num8z0"/>
    <w:uiPriority w:val="99"/>
    <w:rsid w:val="00A057B4"/>
  </w:style>
  <w:style w:type="character" w:customStyle="1" w:styleId="WW8Num8z1">
    <w:name w:val="WW8Num8z1"/>
    <w:uiPriority w:val="99"/>
    <w:rsid w:val="00A057B4"/>
  </w:style>
  <w:style w:type="character" w:customStyle="1" w:styleId="WW8Num8z2">
    <w:name w:val="WW8Num8z2"/>
    <w:uiPriority w:val="99"/>
    <w:rsid w:val="00A057B4"/>
  </w:style>
  <w:style w:type="character" w:customStyle="1" w:styleId="WW8Num8z3">
    <w:name w:val="WW8Num8z3"/>
    <w:uiPriority w:val="99"/>
    <w:rsid w:val="00A057B4"/>
  </w:style>
  <w:style w:type="character" w:customStyle="1" w:styleId="WW8Num10z0">
    <w:name w:val="WW8Num10z0"/>
    <w:uiPriority w:val="99"/>
    <w:rsid w:val="00A057B4"/>
  </w:style>
  <w:style w:type="character" w:customStyle="1" w:styleId="WW8Num10z1">
    <w:name w:val="WW8Num10z1"/>
    <w:uiPriority w:val="99"/>
    <w:rsid w:val="00A057B4"/>
  </w:style>
  <w:style w:type="character" w:customStyle="1" w:styleId="WW8Num10z2">
    <w:name w:val="WW8Num10z2"/>
    <w:uiPriority w:val="99"/>
    <w:rsid w:val="00A057B4"/>
  </w:style>
  <w:style w:type="character" w:customStyle="1" w:styleId="WW8Num10z3">
    <w:name w:val="WW8Num10z3"/>
    <w:uiPriority w:val="99"/>
    <w:rsid w:val="00A057B4"/>
  </w:style>
  <w:style w:type="character" w:customStyle="1" w:styleId="WW8Num11z0">
    <w:name w:val="WW8Num11z0"/>
    <w:uiPriority w:val="99"/>
    <w:rsid w:val="00A057B4"/>
    <w:rPr>
      <w:rFonts w:ascii="Symbol" w:hAnsi="Symbol" w:cs="Symbol"/>
    </w:rPr>
  </w:style>
  <w:style w:type="character" w:customStyle="1" w:styleId="WW8Num11z1">
    <w:name w:val="WW8Num11z1"/>
    <w:uiPriority w:val="99"/>
    <w:rsid w:val="00A057B4"/>
    <w:rPr>
      <w:rFonts w:ascii="Courier New" w:hAnsi="Courier New" w:cs="Courier New"/>
    </w:rPr>
  </w:style>
  <w:style w:type="character" w:customStyle="1" w:styleId="WW8Num11z2">
    <w:name w:val="WW8Num11z2"/>
    <w:uiPriority w:val="99"/>
    <w:rsid w:val="00A057B4"/>
    <w:rPr>
      <w:rFonts w:ascii="Wingdings" w:hAnsi="Wingdings" w:cs="Wingdings"/>
    </w:rPr>
  </w:style>
  <w:style w:type="character" w:customStyle="1" w:styleId="WW8Num13z0">
    <w:name w:val="WW8Num13z0"/>
    <w:uiPriority w:val="99"/>
    <w:rsid w:val="00A057B4"/>
  </w:style>
  <w:style w:type="character" w:customStyle="1" w:styleId="WW8Num13z1">
    <w:name w:val="WW8Num13z1"/>
    <w:uiPriority w:val="99"/>
    <w:rsid w:val="00A057B4"/>
    <w:rPr>
      <w:rFonts w:ascii="Courier New" w:hAnsi="Courier New" w:cs="Courier New"/>
    </w:rPr>
  </w:style>
  <w:style w:type="character" w:customStyle="1" w:styleId="WW8Num13z2">
    <w:name w:val="WW8Num13z2"/>
    <w:uiPriority w:val="99"/>
    <w:rsid w:val="00A057B4"/>
    <w:rPr>
      <w:rFonts w:ascii="Wingdings" w:hAnsi="Wingdings" w:cs="Wingdings"/>
    </w:rPr>
  </w:style>
  <w:style w:type="character" w:customStyle="1" w:styleId="WW8Num13z3">
    <w:name w:val="WW8Num13z3"/>
    <w:uiPriority w:val="99"/>
    <w:rsid w:val="00A057B4"/>
    <w:rPr>
      <w:rFonts w:ascii="Symbol" w:hAnsi="Symbol" w:cs="Symbol"/>
    </w:rPr>
  </w:style>
  <w:style w:type="character" w:customStyle="1" w:styleId="WW8Num14z0">
    <w:name w:val="WW8Num14z0"/>
    <w:uiPriority w:val="99"/>
    <w:rsid w:val="00A057B4"/>
  </w:style>
  <w:style w:type="character" w:customStyle="1" w:styleId="WW8Num14z1">
    <w:name w:val="WW8Num14z1"/>
    <w:uiPriority w:val="99"/>
    <w:rsid w:val="00A057B4"/>
    <w:rPr>
      <w:rFonts w:ascii="Courier New" w:hAnsi="Courier New" w:cs="Courier New"/>
    </w:rPr>
  </w:style>
  <w:style w:type="character" w:customStyle="1" w:styleId="WW8Num14z2">
    <w:name w:val="WW8Num14z2"/>
    <w:uiPriority w:val="99"/>
    <w:rsid w:val="00A057B4"/>
    <w:rPr>
      <w:rFonts w:ascii="Wingdings" w:hAnsi="Wingdings" w:cs="Wingdings"/>
    </w:rPr>
  </w:style>
  <w:style w:type="character" w:customStyle="1" w:styleId="WW8Num14z3">
    <w:name w:val="WW8Num14z3"/>
    <w:uiPriority w:val="99"/>
    <w:rsid w:val="00A057B4"/>
    <w:rPr>
      <w:rFonts w:ascii="Symbol" w:hAnsi="Symbol" w:cs="Symbol"/>
    </w:rPr>
  </w:style>
  <w:style w:type="character" w:customStyle="1" w:styleId="WW8Num16z0">
    <w:name w:val="WW8Num16z0"/>
    <w:uiPriority w:val="99"/>
    <w:rsid w:val="00A057B4"/>
  </w:style>
  <w:style w:type="character" w:customStyle="1" w:styleId="WW8Num16z1">
    <w:name w:val="WW8Num16z1"/>
    <w:uiPriority w:val="99"/>
    <w:rsid w:val="00A057B4"/>
  </w:style>
  <w:style w:type="character" w:customStyle="1" w:styleId="WW8Num16z2">
    <w:name w:val="WW8Num16z2"/>
    <w:uiPriority w:val="99"/>
    <w:rsid w:val="00A057B4"/>
  </w:style>
  <w:style w:type="character" w:customStyle="1" w:styleId="WW8Num16z3">
    <w:name w:val="WW8Num16z3"/>
    <w:uiPriority w:val="99"/>
    <w:rsid w:val="00A057B4"/>
    <w:rPr>
      <w:rFonts w:ascii="Symbol" w:hAnsi="Symbol" w:cs="Symbol"/>
    </w:rPr>
  </w:style>
  <w:style w:type="character" w:customStyle="1" w:styleId="WW8Num17z0">
    <w:name w:val="WW8Num17z0"/>
    <w:uiPriority w:val="99"/>
    <w:rsid w:val="00A057B4"/>
    <w:rPr>
      <w:rFonts w:ascii="Times New Roman" w:hAnsi="Times New Roman" w:cs="Times New Roman"/>
    </w:rPr>
  </w:style>
  <w:style w:type="character" w:customStyle="1" w:styleId="WW8Num17z1">
    <w:name w:val="WW8Num17z1"/>
    <w:uiPriority w:val="99"/>
    <w:rsid w:val="00A057B4"/>
    <w:rPr>
      <w:rFonts w:ascii="Courier New" w:hAnsi="Courier New" w:cs="Courier New"/>
    </w:rPr>
  </w:style>
  <w:style w:type="character" w:customStyle="1" w:styleId="WW8Num17z2">
    <w:name w:val="WW8Num17z2"/>
    <w:uiPriority w:val="99"/>
    <w:rsid w:val="00A057B4"/>
    <w:rPr>
      <w:rFonts w:ascii="Wingdings" w:hAnsi="Wingdings" w:cs="Wingdings"/>
    </w:rPr>
  </w:style>
  <w:style w:type="character" w:customStyle="1" w:styleId="WW8Num17z3">
    <w:name w:val="WW8Num17z3"/>
    <w:uiPriority w:val="99"/>
    <w:rsid w:val="00A057B4"/>
    <w:rPr>
      <w:rFonts w:ascii="Symbol" w:hAnsi="Symbol" w:cs="Symbol"/>
    </w:rPr>
  </w:style>
  <w:style w:type="character" w:customStyle="1" w:styleId="WW8Num18z0">
    <w:name w:val="WW8Num18z0"/>
    <w:uiPriority w:val="99"/>
    <w:rsid w:val="00A057B4"/>
    <w:rPr>
      <w:rFonts w:ascii="Symbol" w:hAnsi="Symbol" w:cs="Symbol"/>
    </w:rPr>
  </w:style>
  <w:style w:type="character" w:customStyle="1" w:styleId="WW8Num20z0">
    <w:name w:val="WW8Num20z0"/>
    <w:uiPriority w:val="99"/>
    <w:rsid w:val="00A057B4"/>
    <w:rPr>
      <w:rFonts w:ascii="Times New Roman" w:hAnsi="Times New Roman" w:cs="Times New Roman"/>
    </w:rPr>
  </w:style>
  <w:style w:type="character" w:customStyle="1" w:styleId="WW8Num20z1">
    <w:name w:val="WW8Num20z1"/>
    <w:uiPriority w:val="99"/>
    <w:rsid w:val="00A057B4"/>
    <w:rPr>
      <w:rFonts w:ascii="Courier New" w:hAnsi="Courier New" w:cs="Courier New"/>
    </w:rPr>
  </w:style>
  <w:style w:type="character" w:customStyle="1" w:styleId="WW8Num20z2">
    <w:name w:val="WW8Num20z2"/>
    <w:uiPriority w:val="99"/>
    <w:rsid w:val="00A057B4"/>
    <w:rPr>
      <w:rFonts w:ascii="Wingdings" w:hAnsi="Wingdings" w:cs="Wingdings"/>
    </w:rPr>
  </w:style>
  <w:style w:type="character" w:customStyle="1" w:styleId="WW8Num20z3">
    <w:name w:val="WW8Num20z3"/>
    <w:uiPriority w:val="99"/>
    <w:rsid w:val="00A057B4"/>
    <w:rPr>
      <w:rFonts w:ascii="Symbol" w:hAnsi="Symbol" w:cs="Symbol"/>
    </w:rPr>
  </w:style>
  <w:style w:type="character" w:customStyle="1" w:styleId="WW8Num21z0">
    <w:name w:val="WW8Num21z0"/>
    <w:uiPriority w:val="99"/>
    <w:rsid w:val="00A057B4"/>
    <w:rPr>
      <w:rFonts w:ascii="Times New Roman" w:hAnsi="Times New Roman" w:cs="Times New Roman"/>
    </w:rPr>
  </w:style>
  <w:style w:type="character" w:customStyle="1" w:styleId="WW8Num21z1">
    <w:name w:val="WW8Num21z1"/>
    <w:uiPriority w:val="99"/>
    <w:rsid w:val="00A057B4"/>
    <w:rPr>
      <w:rFonts w:ascii="Courier New" w:hAnsi="Courier New" w:cs="Courier New"/>
    </w:rPr>
  </w:style>
  <w:style w:type="character" w:customStyle="1" w:styleId="WW8Num21z2">
    <w:name w:val="WW8Num21z2"/>
    <w:uiPriority w:val="99"/>
    <w:rsid w:val="00A057B4"/>
    <w:rPr>
      <w:rFonts w:ascii="Wingdings" w:hAnsi="Wingdings" w:cs="Wingdings"/>
    </w:rPr>
  </w:style>
  <w:style w:type="character" w:customStyle="1" w:styleId="WW8Num21z3">
    <w:name w:val="WW8Num21z3"/>
    <w:uiPriority w:val="99"/>
    <w:rsid w:val="00A057B4"/>
    <w:rPr>
      <w:rFonts w:ascii="Symbol" w:hAnsi="Symbol" w:cs="Symbol"/>
    </w:rPr>
  </w:style>
  <w:style w:type="character" w:customStyle="1" w:styleId="WW8Num23z0">
    <w:name w:val="WW8Num23z0"/>
    <w:uiPriority w:val="99"/>
    <w:rsid w:val="00A057B4"/>
    <w:rPr>
      <w:rFonts w:ascii="Times New Roman" w:hAnsi="Times New Roman" w:cs="Times New Roman"/>
    </w:rPr>
  </w:style>
  <w:style w:type="character" w:customStyle="1" w:styleId="WW8Num23z1">
    <w:name w:val="WW8Num23z1"/>
    <w:uiPriority w:val="99"/>
    <w:rsid w:val="00A057B4"/>
    <w:rPr>
      <w:rFonts w:ascii="Courier New" w:hAnsi="Courier New" w:cs="Courier New"/>
    </w:rPr>
  </w:style>
  <w:style w:type="character" w:customStyle="1" w:styleId="WW8Num23z2">
    <w:name w:val="WW8Num23z2"/>
    <w:uiPriority w:val="99"/>
    <w:rsid w:val="00A057B4"/>
    <w:rPr>
      <w:rFonts w:ascii="Wingdings" w:hAnsi="Wingdings" w:cs="Wingdings"/>
    </w:rPr>
  </w:style>
  <w:style w:type="character" w:customStyle="1" w:styleId="WW8Num23z3">
    <w:name w:val="WW8Num23z3"/>
    <w:uiPriority w:val="99"/>
    <w:rsid w:val="00A057B4"/>
    <w:rPr>
      <w:rFonts w:ascii="Symbol" w:hAnsi="Symbol" w:cs="Symbol"/>
    </w:rPr>
  </w:style>
  <w:style w:type="character" w:customStyle="1" w:styleId="WW8Num24z0">
    <w:name w:val="WW8Num24z0"/>
    <w:uiPriority w:val="99"/>
    <w:rsid w:val="00A057B4"/>
    <w:rPr>
      <w:rFonts w:ascii="Times New Roman" w:hAnsi="Times New Roman" w:cs="Times New Roman"/>
    </w:rPr>
  </w:style>
  <w:style w:type="character" w:customStyle="1" w:styleId="WW8Num24z1">
    <w:name w:val="WW8Num24z1"/>
    <w:uiPriority w:val="99"/>
    <w:rsid w:val="00A057B4"/>
    <w:rPr>
      <w:rFonts w:ascii="Courier New" w:hAnsi="Courier New" w:cs="Courier New"/>
    </w:rPr>
  </w:style>
  <w:style w:type="character" w:customStyle="1" w:styleId="WW8Num24z2">
    <w:name w:val="WW8Num24z2"/>
    <w:uiPriority w:val="99"/>
    <w:rsid w:val="00A057B4"/>
    <w:rPr>
      <w:rFonts w:ascii="Wingdings" w:hAnsi="Wingdings" w:cs="Wingdings"/>
    </w:rPr>
  </w:style>
  <w:style w:type="character" w:customStyle="1" w:styleId="WW8Num24z3">
    <w:name w:val="WW8Num24z3"/>
    <w:uiPriority w:val="99"/>
    <w:rsid w:val="00A057B4"/>
    <w:rPr>
      <w:rFonts w:ascii="Symbol" w:hAnsi="Symbol" w:cs="Symbol"/>
    </w:rPr>
  </w:style>
  <w:style w:type="character" w:customStyle="1" w:styleId="WW8Num26z0">
    <w:name w:val="WW8Num26z0"/>
    <w:uiPriority w:val="99"/>
    <w:rsid w:val="00A057B4"/>
    <w:rPr>
      <w:rFonts w:ascii="Symbol" w:hAnsi="Symbol" w:cs="Symbol"/>
    </w:rPr>
  </w:style>
  <w:style w:type="character" w:customStyle="1" w:styleId="WW8Num27z0">
    <w:name w:val="WW8Num27z0"/>
    <w:uiPriority w:val="99"/>
    <w:rsid w:val="00A057B4"/>
    <w:rPr>
      <w:rFonts w:ascii="Times New Roman" w:hAnsi="Times New Roman" w:cs="Times New Roman"/>
    </w:rPr>
  </w:style>
  <w:style w:type="character" w:customStyle="1" w:styleId="WW8Num27z1">
    <w:name w:val="WW8Num27z1"/>
    <w:uiPriority w:val="99"/>
    <w:rsid w:val="00A057B4"/>
    <w:rPr>
      <w:rFonts w:ascii="Courier New" w:hAnsi="Courier New" w:cs="Courier New"/>
    </w:rPr>
  </w:style>
  <w:style w:type="character" w:customStyle="1" w:styleId="WW8Num27z2">
    <w:name w:val="WW8Num27z2"/>
    <w:uiPriority w:val="99"/>
    <w:rsid w:val="00A057B4"/>
    <w:rPr>
      <w:rFonts w:ascii="Wingdings" w:hAnsi="Wingdings" w:cs="Wingdings"/>
    </w:rPr>
  </w:style>
  <w:style w:type="character" w:customStyle="1" w:styleId="WW8Num27z3">
    <w:name w:val="WW8Num27z3"/>
    <w:uiPriority w:val="99"/>
    <w:rsid w:val="00A057B4"/>
    <w:rPr>
      <w:rFonts w:ascii="Symbol" w:hAnsi="Symbol" w:cs="Symbol"/>
    </w:rPr>
  </w:style>
  <w:style w:type="character" w:customStyle="1" w:styleId="WW8Num28z0">
    <w:name w:val="WW8Num28z0"/>
    <w:uiPriority w:val="99"/>
    <w:rsid w:val="00A057B4"/>
    <w:rPr>
      <w:rFonts w:ascii="Times New Roman" w:hAnsi="Times New Roman" w:cs="Times New Roman"/>
    </w:rPr>
  </w:style>
  <w:style w:type="character" w:customStyle="1" w:styleId="WW8Num28z1">
    <w:name w:val="WW8Num28z1"/>
    <w:uiPriority w:val="99"/>
    <w:rsid w:val="00A057B4"/>
    <w:rPr>
      <w:rFonts w:ascii="Courier New" w:hAnsi="Courier New" w:cs="Courier New"/>
    </w:rPr>
  </w:style>
  <w:style w:type="character" w:customStyle="1" w:styleId="WW8Num28z2">
    <w:name w:val="WW8Num28z2"/>
    <w:uiPriority w:val="99"/>
    <w:rsid w:val="00A057B4"/>
    <w:rPr>
      <w:rFonts w:ascii="Wingdings" w:hAnsi="Wingdings" w:cs="Wingdings"/>
    </w:rPr>
  </w:style>
  <w:style w:type="character" w:customStyle="1" w:styleId="WW8Num28z3">
    <w:name w:val="WW8Num28z3"/>
    <w:uiPriority w:val="99"/>
    <w:rsid w:val="00A057B4"/>
    <w:rPr>
      <w:rFonts w:ascii="Symbol" w:hAnsi="Symbol" w:cs="Symbol"/>
    </w:rPr>
  </w:style>
  <w:style w:type="character" w:customStyle="1" w:styleId="WW8Num29z0">
    <w:name w:val="WW8Num29z0"/>
    <w:uiPriority w:val="99"/>
    <w:rsid w:val="00A057B4"/>
    <w:rPr>
      <w:rFonts w:ascii="Times New Roman" w:hAnsi="Times New Roman" w:cs="Times New Roman"/>
    </w:rPr>
  </w:style>
  <w:style w:type="character" w:customStyle="1" w:styleId="WW8Num29z1">
    <w:name w:val="WW8Num29z1"/>
    <w:uiPriority w:val="99"/>
    <w:rsid w:val="00A057B4"/>
    <w:rPr>
      <w:rFonts w:ascii="Courier New" w:hAnsi="Courier New" w:cs="Courier New"/>
    </w:rPr>
  </w:style>
  <w:style w:type="character" w:customStyle="1" w:styleId="WW8Num29z2">
    <w:name w:val="WW8Num29z2"/>
    <w:uiPriority w:val="99"/>
    <w:rsid w:val="00A057B4"/>
    <w:rPr>
      <w:rFonts w:ascii="Wingdings" w:hAnsi="Wingdings" w:cs="Wingdings"/>
    </w:rPr>
  </w:style>
  <w:style w:type="character" w:customStyle="1" w:styleId="WW8Num29z3">
    <w:name w:val="WW8Num29z3"/>
    <w:uiPriority w:val="99"/>
    <w:rsid w:val="00A057B4"/>
    <w:rPr>
      <w:rFonts w:ascii="Symbol" w:hAnsi="Symbol" w:cs="Symbol"/>
    </w:rPr>
  </w:style>
  <w:style w:type="character" w:customStyle="1" w:styleId="WW8Num32z0">
    <w:name w:val="WW8Num32z0"/>
    <w:uiPriority w:val="99"/>
    <w:rsid w:val="00A057B4"/>
    <w:rPr>
      <w:rFonts w:ascii="Times New Roman" w:hAnsi="Times New Roman" w:cs="Times New Roman"/>
    </w:rPr>
  </w:style>
  <w:style w:type="character" w:customStyle="1" w:styleId="WW8Num32z1">
    <w:name w:val="WW8Num32z1"/>
    <w:uiPriority w:val="99"/>
    <w:rsid w:val="00A057B4"/>
    <w:rPr>
      <w:rFonts w:ascii="Courier New" w:hAnsi="Courier New" w:cs="Courier New"/>
    </w:rPr>
  </w:style>
  <w:style w:type="character" w:customStyle="1" w:styleId="WW8Num32z2">
    <w:name w:val="WW8Num32z2"/>
    <w:uiPriority w:val="99"/>
    <w:rsid w:val="00A057B4"/>
    <w:rPr>
      <w:rFonts w:ascii="Wingdings" w:hAnsi="Wingdings" w:cs="Wingdings"/>
    </w:rPr>
  </w:style>
  <w:style w:type="character" w:customStyle="1" w:styleId="WW8Num32z3">
    <w:name w:val="WW8Num32z3"/>
    <w:uiPriority w:val="99"/>
    <w:rsid w:val="00A057B4"/>
    <w:rPr>
      <w:rFonts w:ascii="Symbol" w:hAnsi="Symbol" w:cs="Symbol"/>
    </w:rPr>
  </w:style>
  <w:style w:type="character" w:customStyle="1" w:styleId="WW8Num33z0">
    <w:name w:val="WW8Num33z0"/>
    <w:uiPriority w:val="99"/>
    <w:rsid w:val="00A057B4"/>
    <w:rPr>
      <w:rFonts w:ascii="Times New Roman" w:hAnsi="Times New Roman" w:cs="Times New Roman"/>
    </w:rPr>
  </w:style>
  <w:style w:type="character" w:customStyle="1" w:styleId="WW8Num33z1">
    <w:name w:val="WW8Num33z1"/>
    <w:uiPriority w:val="99"/>
    <w:rsid w:val="00A057B4"/>
    <w:rPr>
      <w:rFonts w:ascii="Courier New" w:hAnsi="Courier New" w:cs="Courier New"/>
    </w:rPr>
  </w:style>
  <w:style w:type="character" w:customStyle="1" w:styleId="WW8Num33z2">
    <w:name w:val="WW8Num33z2"/>
    <w:uiPriority w:val="99"/>
    <w:rsid w:val="00A057B4"/>
    <w:rPr>
      <w:rFonts w:ascii="Wingdings" w:hAnsi="Wingdings" w:cs="Wingdings"/>
    </w:rPr>
  </w:style>
  <w:style w:type="character" w:customStyle="1" w:styleId="WW8Num33z3">
    <w:name w:val="WW8Num33z3"/>
    <w:uiPriority w:val="99"/>
    <w:rsid w:val="00A057B4"/>
    <w:rPr>
      <w:rFonts w:ascii="Symbol" w:hAnsi="Symbol" w:cs="Symbol"/>
    </w:rPr>
  </w:style>
  <w:style w:type="character" w:customStyle="1" w:styleId="WW8Num34z0">
    <w:name w:val="WW8Num34z0"/>
    <w:uiPriority w:val="99"/>
    <w:rsid w:val="00A057B4"/>
  </w:style>
  <w:style w:type="character" w:customStyle="1" w:styleId="WW8Num35z0">
    <w:name w:val="WW8Num35z0"/>
    <w:uiPriority w:val="99"/>
    <w:rsid w:val="00A057B4"/>
  </w:style>
  <w:style w:type="character" w:customStyle="1" w:styleId="WW8Num36z0">
    <w:name w:val="WW8Num36z0"/>
    <w:uiPriority w:val="99"/>
    <w:rsid w:val="00A057B4"/>
  </w:style>
  <w:style w:type="character" w:customStyle="1" w:styleId="WW8Num37z0">
    <w:name w:val="WW8Num37z0"/>
    <w:uiPriority w:val="99"/>
    <w:rsid w:val="00A057B4"/>
    <w:rPr>
      <w:rFonts w:ascii="Times New Roman" w:hAnsi="Times New Roman" w:cs="Times New Roman"/>
    </w:rPr>
  </w:style>
  <w:style w:type="character" w:customStyle="1" w:styleId="WW8Num37z1">
    <w:name w:val="WW8Num37z1"/>
    <w:uiPriority w:val="99"/>
    <w:rsid w:val="00A057B4"/>
    <w:rPr>
      <w:rFonts w:ascii="Courier New" w:hAnsi="Courier New" w:cs="Courier New"/>
    </w:rPr>
  </w:style>
  <w:style w:type="character" w:customStyle="1" w:styleId="WW8Num37z2">
    <w:name w:val="WW8Num37z2"/>
    <w:uiPriority w:val="99"/>
    <w:rsid w:val="00A057B4"/>
    <w:rPr>
      <w:rFonts w:ascii="Wingdings" w:hAnsi="Wingdings" w:cs="Wingdings"/>
    </w:rPr>
  </w:style>
  <w:style w:type="character" w:customStyle="1" w:styleId="WW8Num37z3">
    <w:name w:val="WW8Num37z3"/>
    <w:uiPriority w:val="99"/>
    <w:rsid w:val="00A057B4"/>
    <w:rPr>
      <w:rFonts w:ascii="Symbol" w:hAnsi="Symbol" w:cs="Symbol"/>
    </w:rPr>
  </w:style>
  <w:style w:type="character" w:customStyle="1" w:styleId="WW8Num38z0">
    <w:name w:val="WW8Num38z0"/>
    <w:uiPriority w:val="99"/>
    <w:rsid w:val="00A057B4"/>
    <w:rPr>
      <w:rFonts w:ascii="Times New Roman" w:hAnsi="Times New Roman" w:cs="Times New Roman"/>
    </w:rPr>
  </w:style>
  <w:style w:type="character" w:customStyle="1" w:styleId="WW8Num38z1">
    <w:name w:val="WW8Num38z1"/>
    <w:uiPriority w:val="99"/>
    <w:rsid w:val="00A057B4"/>
    <w:rPr>
      <w:rFonts w:ascii="Courier New" w:hAnsi="Courier New" w:cs="Courier New"/>
    </w:rPr>
  </w:style>
  <w:style w:type="character" w:customStyle="1" w:styleId="WW8Num38z2">
    <w:name w:val="WW8Num38z2"/>
    <w:uiPriority w:val="99"/>
    <w:rsid w:val="00A057B4"/>
    <w:rPr>
      <w:rFonts w:ascii="Wingdings" w:hAnsi="Wingdings" w:cs="Wingdings"/>
    </w:rPr>
  </w:style>
  <w:style w:type="character" w:customStyle="1" w:styleId="WW8Num38z3">
    <w:name w:val="WW8Num38z3"/>
    <w:uiPriority w:val="99"/>
    <w:rsid w:val="00A057B4"/>
    <w:rPr>
      <w:rFonts w:ascii="Symbol" w:hAnsi="Symbol" w:cs="Symbol"/>
    </w:rPr>
  </w:style>
  <w:style w:type="character" w:customStyle="1" w:styleId="WW8Num39z0">
    <w:name w:val="WW8Num39z0"/>
    <w:uiPriority w:val="99"/>
    <w:rsid w:val="00A057B4"/>
    <w:rPr>
      <w:rFonts w:ascii="Times New Roman" w:hAnsi="Times New Roman" w:cs="Times New Roman"/>
    </w:rPr>
  </w:style>
  <w:style w:type="character" w:customStyle="1" w:styleId="WW8Num39z1">
    <w:name w:val="WW8Num39z1"/>
    <w:uiPriority w:val="99"/>
    <w:rsid w:val="00A057B4"/>
    <w:rPr>
      <w:rFonts w:ascii="Courier New" w:hAnsi="Courier New" w:cs="Courier New"/>
    </w:rPr>
  </w:style>
  <w:style w:type="character" w:customStyle="1" w:styleId="WW8Num39z2">
    <w:name w:val="WW8Num39z2"/>
    <w:uiPriority w:val="99"/>
    <w:rsid w:val="00A057B4"/>
    <w:rPr>
      <w:rFonts w:ascii="Wingdings" w:hAnsi="Wingdings" w:cs="Wingdings"/>
    </w:rPr>
  </w:style>
  <w:style w:type="character" w:customStyle="1" w:styleId="WW8Num39z3">
    <w:name w:val="WW8Num39z3"/>
    <w:uiPriority w:val="99"/>
    <w:rsid w:val="00A057B4"/>
    <w:rPr>
      <w:rFonts w:ascii="Symbol" w:hAnsi="Symbol" w:cs="Symbol"/>
    </w:rPr>
  </w:style>
  <w:style w:type="character" w:customStyle="1" w:styleId="WW8Num40z0">
    <w:name w:val="WW8Num40z0"/>
    <w:uiPriority w:val="99"/>
    <w:rsid w:val="00A057B4"/>
    <w:rPr>
      <w:rFonts w:ascii="Times New Roman" w:hAnsi="Times New Roman" w:cs="Times New Roman"/>
    </w:rPr>
  </w:style>
  <w:style w:type="character" w:customStyle="1" w:styleId="WW8Num40z1">
    <w:name w:val="WW8Num40z1"/>
    <w:uiPriority w:val="99"/>
    <w:rsid w:val="00A057B4"/>
    <w:rPr>
      <w:rFonts w:ascii="Courier New" w:hAnsi="Courier New" w:cs="Courier New"/>
    </w:rPr>
  </w:style>
  <w:style w:type="character" w:customStyle="1" w:styleId="WW8Num40z2">
    <w:name w:val="WW8Num40z2"/>
    <w:uiPriority w:val="99"/>
    <w:rsid w:val="00A057B4"/>
    <w:rPr>
      <w:rFonts w:ascii="Wingdings" w:hAnsi="Wingdings" w:cs="Wingdings"/>
    </w:rPr>
  </w:style>
  <w:style w:type="character" w:customStyle="1" w:styleId="WW8Num40z3">
    <w:name w:val="WW8Num40z3"/>
    <w:uiPriority w:val="99"/>
    <w:rsid w:val="00A057B4"/>
    <w:rPr>
      <w:rFonts w:ascii="Symbol" w:hAnsi="Symbol" w:cs="Symbol"/>
    </w:rPr>
  </w:style>
  <w:style w:type="character" w:customStyle="1" w:styleId="WW8Num41z0">
    <w:name w:val="WW8Num41z0"/>
    <w:uiPriority w:val="99"/>
    <w:rsid w:val="00A057B4"/>
  </w:style>
  <w:style w:type="character" w:customStyle="1" w:styleId="WW8Num41z1">
    <w:name w:val="WW8Num41z1"/>
    <w:uiPriority w:val="99"/>
    <w:rsid w:val="00A057B4"/>
    <w:rPr>
      <w:rFonts w:ascii="Courier New" w:hAnsi="Courier New" w:cs="Courier New"/>
    </w:rPr>
  </w:style>
  <w:style w:type="character" w:customStyle="1" w:styleId="WW8Num41z2">
    <w:name w:val="WW8Num41z2"/>
    <w:uiPriority w:val="99"/>
    <w:rsid w:val="00A057B4"/>
    <w:rPr>
      <w:rFonts w:ascii="Wingdings" w:hAnsi="Wingdings" w:cs="Wingdings"/>
    </w:rPr>
  </w:style>
  <w:style w:type="character" w:customStyle="1" w:styleId="WW8Num41z3">
    <w:name w:val="WW8Num41z3"/>
    <w:uiPriority w:val="99"/>
    <w:rsid w:val="00A057B4"/>
    <w:rPr>
      <w:rFonts w:ascii="Symbol" w:hAnsi="Symbol" w:cs="Symbol"/>
    </w:rPr>
  </w:style>
  <w:style w:type="character" w:customStyle="1" w:styleId="WW8Num42z0">
    <w:name w:val="WW8Num42z0"/>
    <w:uiPriority w:val="99"/>
    <w:rsid w:val="00A057B4"/>
    <w:rPr>
      <w:rFonts w:ascii="Symbol" w:hAnsi="Symbol" w:cs="Symbol"/>
    </w:rPr>
  </w:style>
  <w:style w:type="character" w:customStyle="1" w:styleId="WW8Num42z1">
    <w:name w:val="WW8Num42z1"/>
    <w:uiPriority w:val="99"/>
    <w:rsid w:val="00A057B4"/>
    <w:rPr>
      <w:rFonts w:ascii="Courier New" w:hAnsi="Courier New" w:cs="Courier New"/>
    </w:rPr>
  </w:style>
  <w:style w:type="character" w:customStyle="1" w:styleId="WW8Num42z2">
    <w:name w:val="WW8Num42z2"/>
    <w:uiPriority w:val="99"/>
    <w:rsid w:val="00A057B4"/>
    <w:rPr>
      <w:rFonts w:ascii="Wingdings" w:hAnsi="Wingdings" w:cs="Wingdings"/>
    </w:rPr>
  </w:style>
  <w:style w:type="character" w:customStyle="1" w:styleId="Bekezdsalapbettpusa1">
    <w:name w:val="Bekezdés alapbetűtípusa1"/>
    <w:uiPriority w:val="99"/>
    <w:rsid w:val="00A057B4"/>
  </w:style>
  <w:style w:type="character" w:customStyle="1" w:styleId="iskolakChar">
    <w:name w:val="iskolak Char"/>
    <w:uiPriority w:val="99"/>
    <w:rsid w:val="00A057B4"/>
    <w:rPr>
      <w:rFonts w:ascii="Times New Roman" w:hAnsi="Times New Roman" w:cs="Times New Roman"/>
      <w:b/>
      <w:bCs/>
      <w:sz w:val="24"/>
      <w:szCs w:val="24"/>
    </w:rPr>
  </w:style>
  <w:style w:type="character" w:customStyle="1" w:styleId="NormalWebChar">
    <w:name w:val="Normal (Web) Char"/>
    <w:uiPriority w:val="99"/>
    <w:rsid w:val="00A057B4"/>
    <w:rPr>
      <w:rFonts w:ascii="Times New Roman" w:hAnsi="Times New Roman" w:cs="Times New Roman"/>
      <w:sz w:val="24"/>
      <w:szCs w:val="24"/>
    </w:rPr>
  </w:style>
  <w:style w:type="character" w:customStyle="1" w:styleId="CommentReference1">
    <w:name w:val="Comment Reference1"/>
    <w:uiPriority w:val="99"/>
    <w:rsid w:val="00A057B4"/>
    <w:rPr>
      <w:sz w:val="16"/>
      <w:szCs w:val="16"/>
    </w:rPr>
  </w:style>
  <w:style w:type="character" w:customStyle="1" w:styleId="Heading2Char1">
    <w:name w:val="Heading 2 Char1"/>
    <w:uiPriority w:val="99"/>
    <w:rsid w:val="00A057B4"/>
    <w:rPr>
      <w:rFonts w:ascii="Times New Roman" w:hAnsi="Times New Roman" w:cs="Times New Roman"/>
    </w:rPr>
  </w:style>
  <w:style w:type="character" w:customStyle="1" w:styleId="Heading3Char1">
    <w:name w:val="Heading 3 Char1"/>
    <w:uiPriority w:val="99"/>
    <w:rsid w:val="00A057B4"/>
    <w:rPr>
      <w:rFonts w:ascii="Times New Roman" w:hAnsi="Times New Roman" w:cs="Times New Roman"/>
    </w:rPr>
  </w:style>
  <w:style w:type="character" w:customStyle="1" w:styleId="Heading4Char1">
    <w:name w:val="Heading 4 Char1"/>
    <w:uiPriority w:val="99"/>
    <w:rsid w:val="00A057B4"/>
    <w:rPr>
      <w:rFonts w:ascii="Times New Roman" w:hAnsi="Times New Roman" w:cs="Times New Roman"/>
    </w:rPr>
  </w:style>
  <w:style w:type="character" w:customStyle="1" w:styleId="Heading5Char1">
    <w:name w:val="Heading 5 Char1"/>
    <w:uiPriority w:val="99"/>
    <w:rsid w:val="00A057B4"/>
    <w:rPr>
      <w:rFonts w:ascii="Times New Roman" w:hAnsi="Times New Roman" w:cs="Times New Roman"/>
    </w:rPr>
  </w:style>
  <w:style w:type="character" w:customStyle="1" w:styleId="Heading7Char1">
    <w:name w:val="Heading 7 Char1"/>
    <w:uiPriority w:val="99"/>
    <w:rsid w:val="00A057B4"/>
    <w:rPr>
      <w:rFonts w:ascii="Times New Roman" w:hAnsi="Times New Roman" w:cs="Times New Roman"/>
    </w:rPr>
  </w:style>
  <w:style w:type="character" w:customStyle="1" w:styleId="WW8Num9z0">
    <w:name w:val="WW8Num9z0"/>
    <w:uiPriority w:val="99"/>
    <w:rsid w:val="00A057B4"/>
  </w:style>
  <w:style w:type="character" w:customStyle="1" w:styleId="WW8Num9z1">
    <w:name w:val="WW8Num9z1"/>
    <w:uiPriority w:val="99"/>
    <w:rsid w:val="00A057B4"/>
  </w:style>
  <w:style w:type="character" w:customStyle="1" w:styleId="WW8Num9z2">
    <w:name w:val="WW8Num9z2"/>
    <w:uiPriority w:val="99"/>
    <w:rsid w:val="00A057B4"/>
  </w:style>
  <w:style w:type="character" w:customStyle="1" w:styleId="WW8Num9z3">
    <w:name w:val="WW8Num9z3"/>
    <w:uiPriority w:val="99"/>
    <w:rsid w:val="00A057B4"/>
  </w:style>
  <w:style w:type="character" w:customStyle="1" w:styleId="WW8Num12z0">
    <w:name w:val="WW8Num12z0"/>
    <w:uiPriority w:val="99"/>
    <w:rsid w:val="00A057B4"/>
  </w:style>
  <w:style w:type="character" w:customStyle="1" w:styleId="WW8Num15z0">
    <w:name w:val="WW8Num15z0"/>
    <w:uiPriority w:val="99"/>
    <w:rsid w:val="00A057B4"/>
  </w:style>
  <w:style w:type="character" w:customStyle="1" w:styleId="WW8Num15z1">
    <w:name w:val="WW8Num15z1"/>
    <w:uiPriority w:val="99"/>
    <w:rsid w:val="00A057B4"/>
  </w:style>
  <w:style w:type="character" w:customStyle="1" w:styleId="WW8Num15z2">
    <w:name w:val="WW8Num15z2"/>
    <w:uiPriority w:val="99"/>
    <w:rsid w:val="00A057B4"/>
  </w:style>
  <w:style w:type="character" w:customStyle="1" w:styleId="WW8Num15z3">
    <w:name w:val="WW8Num15z3"/>
    <w:uiPriority w:val="99"/>
    <w:rsid w:val="00A057B4"/>
  </w:style>
  <w:style w:type="character" w:customStyle="1" w:styleId="DefaultParagraphFont1">
    <w:name w:val="Default Paragraph Font1"/>
    <w:uiPriority w:val="99"/>
    <w:rsid w:val="00A057B4"/>
  </w:style>
  <w:style w:type="character" w:customStyle="1" w:styleId="BodyTextChar1">
    <w:name w:val="Body Text Char1"/>
    <w:uiPriority w:val="99"/>
    <w:rsid w:val="00A057B4"/>
    <w:rPr>
      <w:rFonts w:ascii="Times New Roman" w:hAnsi="Times New Roman" w:cs="Times New Roman"/>
    </w:rPr>
  </w:style>
  <w:style w:type="character" w:customStyle="1" w:styleId="ListLabel1">
    <w:name w:val="ListLabel 1"/>
    <w:uiPriority w:val="99"/>
    <w:rsid w:val="00A057B4"/>
  </w:style>
  <w:style w:type="character" w:customStyle="1" w:styleId="ListLabel2">
    <w:name w:val="ListLabel 2"/>
    <w:uiPriority w:val="99"/>
    <w:rsid w:val="00A057B4"/>
    <w:rPr>
      <w:rFonts w:eastAsia="Times New Roman"/>
    </w:rPr>
  </w:style>
  <w:style w:type="character" w:customStyle="1" w:styleId="ListLabel3">
    <w:name w:val="ListLabel 3"/>
    <w:uiPriority w:val="99"/>
    <w:rsid w:val="00A057B4"/>
  </w:style>
  <w:style w:type="character" w:customStyle="1" w:styleId="NincstrkzChar">
    <w:name w:val="Nincs térköz Char"/>
    <w:rsid w:val="00A057B4"/>
    <w:rPr>
      <w:rFonts w:ascii="Arial" w:hAnsi="Arial" w:cs="Arial"/>
      <w:sz w:val="24"/>
      <w:szCs w:val="24"/>
    </w:rPr>
  </w:style>
  <w:style w:type="character" w:customStyle="1" w:styleId="ListLabel4">
    <w:name w:val="ListLabel 4"/>
    <w:uiPriority w:val="99"/>
    <w:rsid w:val="00A057B4"/>
  </w:style>
  <w:style w:type="character" w:customStyle="1" w:styleId="ListLabel5">
    <w:name w:val="ListLabel 5"/>
    <w:uiPriority w:val="99"/>
    <w:rsid w:val="00A057B4"/>
  </w:style>
  <w:style w:type="character" w:customStyle="1" w:styleId="ListLabel6">
    <w:name w:val="ListLabel 6"/>
    <w:uiPriority w:val="99"/>
    <w:rsid w:val="00A057B4"/>
  </w:style>
  <w:style w:type="character" w:customStyle="1" w:styleId="ListLabel7">
    <w:name w:val="ListLabel 7"/>
    <w:uiPriority w:val="99"/>
    <w:rsid w:val="00A057B4"/>
  </w:style>
  <w:style w:type="character" w:customStyle="1" w:styleId="ListLabel8">
    <w:name w:val="ListLabel 8"/>
    <w:uiPriority w:val="99"/>
    <w:rsid w:val="00A057B4"/>
    <w:rPr>
      <w:rFonts w:eastAsia="Times New Roman"/>
    </w:rPr>
  </w:style>
  <w:style w:type="character" w:customStyle="1" w:styleId="ListLabel9">
    <w:name w:val="ListLabel 9"/>
    <w:uiPriority w:val="99"/>
    <w:rsid w:val="00A057B4"/>
    <w:rPr>
      <w:rFonts w:eastAsia="Times New Roman"/>
    </w:rPr>
  </w:style>
  <w:style w:type="character" w:customStyle="1" w:styleId="ListLabel10">
    <w:name w:val="ListLabel 10"/>
    <w:uiPriority w:val="99"/>
    <w:rsid w:val="00A057B4"/>
  </w:style>
  <w:style w:type="character" w:customStyle="1" w:styleId="ListLabel11">
    <w:name w:val="ListLabel 11"/>
    <w:uiPriority w:val="99"/>
    <w:rsid w:val="00A057B4"/>
  </w:style>
  <w:style w:type="character" w:customStyle="1" w:styleId="ListLabel12">
    <w:name w:val="ListLabel 12"/>
    <w:uiPriority w:val="99"/>
    <w:rsid w:val="00A057B4"/>
  </w:style>
  <w:style w:type="character" w:customStyle="1" w:styleId="ListLabel13">
    <w:name w:val="ListLabel 13"/>
    <w:uiPriority w:val="99"/>
    <w:rsid w:val="00A057B4"/>
  </w:style>
  <w:style w:type="character" w:customStyle="1" w:styleId="NoSpacingChar">
    <w:name w:val="No Spacing Char"/>
    <w:uiPriority w:val="99"/>
    <w:rsid w:val="00A057B4"/>
    <w:rPr>
      <w:rFonts w:ascii="Arial" w:hAnsi="Arial" w:cs="Arial"/>
      <w:sz w:val="22"/>
      <w:szCs w:val="22"/>
      <w:lang w:eastAsia="ar-SA" w:bidi="ar-SA"/>
    </w:rPr>
  </w:style>
  <w:style w:type="character" w:customStyle="1" w:styleId="CharChar8">
    <w:name w:val="Char Char8"/>
    <w:uiPriority w:val="99"/>
    <w:rsid w:val="00A057B4"/>
    <w:rPr>
      <w:rFonts w:ascii="Calibri" w:hAnsi="Calibri" w:cs="Calibri"/>
      <w:b/>
      <w:bCs/>
      <w:i/>
      <w:iCs/>
      <w:sz w:val="26"/>
      <w:szCs w:val="26"/>
    </w:rPr>
  </w:style>
  <w:style w:type="character" w:customStyle="1" w:styleId="BodyTextChar2">
    <w:name w:val="Body Text Char2"/>
    <w:uiPriority w:val="99"/>
    <w:rsid w:val="00A057B4"/>
    <w:rPr>
      <w:rFonts w:ascii="Times New Roman" w:hAnsi="Times New Roman" w:cs="Times New Roman"/>
      <w:sz w:val="24"/>
      <w:szCs w:val="24"/>
    </w:rPr>
  </w:style>
  <w:style w:type="character" w:customStyle="1" w:styleId="BalloonTextChar1">
    <w:name w:val="Balloon Text Char1"/>
    <w:uiPriority w:val="99"/>
    <w:rsid w:val="00A057B4"/>
    <w:rPr>
      <w:rFonts w:ascii="Tahoma" w:hAnsi="Tahoma" w:cs="Tahoma"/>
      <w:sz w:val="16"/>
      <w:szCs w:val="16"/>
    </w:rPr>
  </w:style>
  <w:style w:type="character" w:customStyle="1" w:styleId="CommentTextChar1">
    <w:name w:val="Comment Text Char1"/>
    <w:uiPriority w:val="99"/>
    <w:rsid w:val="00A057B4"/>
    <w:rPr>
      <w:rFonts w:ascii="Times New Roman" w:hAnsi="Times New Roman" w:cs="Times New Roman"/>
      <w:sz w:val="20"/>
      <w:szCs w:val="20"/>
    </w:rPr>
  </w:style>
  <w:style w:type="character" w:customStyle="1" w:styleId="CommentSubjectChar1">
    <w:name w:val="Comment Subject Char1"/>
    <w:uiPriority w:val="99"/>
    <w:rsid w:val="00A057B4"/>
    <w:rPr>
      <w:rFonts w:ascii="Times New Roman" w:hAnsi="Times New Roman" w:cs="Times New Roman"/>
      <w:b/>
      <w:bCs/>
      <w:sz w:val="20"/>
      <w:szCs w:val="20"/>
    </w:rPr>
  </w:style>
  <w:style w:type="paragraph" w:customStyle="1" w:styleId="Heading">
    <w:name w:val="Heading"/>
    <w:basedOn w:val="Norml"/>
    <w:next w:val="Szvegtrzs"/>
    <w:uiPriority w:val="99"/>
    <w:rsid w:val="00A057B4"/>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A057B4"/>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A057B4"/>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A057B4"/>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A057B4"/>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A057B4"/>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A057B4"/>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A057B4"/>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A057B4"/>
    <w:rPr>
      <w:b/>
      <w:bCs/>
    </w:rPr>
  </w:style>
  <w:style w:type="paragraph" w:customStyle="1" w:styleId="Caption1">
    <w:name w:val="Caption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A057B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A057B4"/>
  </w:style>
  <w:style w:type="paragraph" w:customStyle="1" w:styleId="P1">
    <w:name w:val="P1"/>
    <w:basedOn w:val="Norml"/>
    <w:uiPriority w:val="99"/>
    <w:rsid w:val="00A057B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A057B4"/>
  </w:style>
  <w:style w:type="paragraph" w:customStyle="1" w:styleId="NoSpacing1">
    <w:name w:val="No Spacing1"/>
    <w:uiPriority w:val="99"/>
    <w:rsid w:val="00A057B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A057B4"/>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A057B4"/>
    <w:pPr>
      <w:jc w:val="center"/>
    </w:pPr>
    <w:rPr>
      <w:b/>
      <w:bCs/>
    </w:rPr>
  </w:style>
  <w:style w:type="paragraph" w:customStyle="1" w:styleId="Nincstrkz1">
    <w:name w:val="Nincs térköz1"/>
    <w:uiPriority w:val="99"/>
    <w:rsid w:val="00A057B4"/>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A057B4"/>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A057B4"/>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A057B4"/>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A057B4"/>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A057B4"/>
    <w:rPr>
      <w:lang w:eastAsia="ar-SA" w:bidi="ar-SA"/>
    </w:rPr>
  </w:style>
  <w:style w:type="character" w:customStyle="1" w:styleId="MegjegyzstrgyaChar1">
    <w:name w:val="Megjegyzés tárgya Char1"/>
    <w:uiPriority w:val="99"/>
    <w:rsid w:val="00A057B4"/>
    <w:rPr>
      <w:b/>
      <w:bCs/>
      <w:lang w:eastAsia="ar-SA" w:bidi="ar-SA"/>
    </w:rPr>
  </w:style>
  <w:style w:type="character" w:customStyle="1" w:styleId="BuborkszvegChar1">
    <w:name w:val="Buborékszöveg Char1"/>
    <w:uiPriority w:val="99"/>
    <w:rsid w:val="00A057B4"/>
    <w:rPr>
      <w:rFonts w:ascii="Tahoma" w:hAnsi="Tahoma" w:cs="Tahoma"/>
      <w:sz w:val="16"/>
      <w:szCs w:val="16"/>
      <w:lang w:eastAsia="ar-SA" w:bidi="ar-SA"/>
    </w:rPr>
  </w:style>
  <w:style w:type="paragraph" w:customStyle="1" w:styleId="celok">
    <w:name w:val="celok"/>
    <w:basedOn w:val="Norml"/>
    <w:uiPriority w:val="99"/>
    <w:rsid w:val="00A057B4"/>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A057B4"/>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A057B4"/>
    <w:pPr>
      <w:spacing w:after="0" w:line="240" w:lineRule="auto"/>
    </w:pPr>
    <w:rPr>
      <w:rFonts w:ascii="Arial" w:eastAsia="Times New Roman" w:hAnsi="Arial" w:cs="Arial"/>
      <w:sz w:val="20"/>
      <w:szCs w:val="20"/>
    </w:rPr>
  </w:style>
  <w:style w:type="paragraph" w:customStyle="1" w:styleId="Vltozat11">
    <w:name w:val="Változat11"/>
    <w:hidden/>
    <w:uiPriority w:val="99"/>
    <w:rsid w:val="00A057B4"/>
    <w:pPr>
      <w:spacing w:after="0" w:line="240" w:lineRule="auto"/>
    </w:pPr>
    <w:rPr>
      <w:rFonts w:ascii="Calibri" w:eastAsia="Times New Roman" w:hAnsi="Calibri" w:cs="Times New Roman"/>
    </w:rPr>
  </w:style>
  <w:style w:type="character" w:customStyle="1" w:styleId="st">
    <w:name w:val="st"/>
    <w:uiPriority w:val="99"/>
    <w:rsid w:val="00A057B4"/>
  </w:style>
  <w:style w:type="character" w:customStyle="1" w:styleId="googqs-tidbitgoogqs-tidbit-0">
    <w:name w:val="goog_qs-tidbit goog_qs-tidbit-0"/>
    <w:uiPriority w:val="99"/>
    <w:rsid w:val="00A057B4"/>
    <w:rPr>
      <w:rFonts w:ascii="Times New Roman" w:hAnsi="Times New Roman" w:cs="Times New Roman"/>
    </w:rPr>
  </w:style>
  <w:style w:type="character" w:customStyle="1" w:styleId="apple-converted-space">
    <w:name w:val="apple-converted-space"/>
    <w:uiPriority w:val="99"/>
    <w:rsid w:val="00A057B4"/>
    <w:rPr>
      <w:rFonts w:ascii="Times New Roman" w:hAnsi="Times New Roman" w:cs="Times New Roman"/>
    </w:rPr>
  </w:style>
  <w:style w:type="paragraph" w:styleId="Vltozat">
    <w:name w:val="Revision"/>
    <w:hidden/>
    <w:uiPriority w:val="99"/>
    <w:rsid w:val="00A057B4"/>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A0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057B4"/>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A057B4"/>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A057B4"/>
    <w:rPr>
      <w:rFonts w:ascii="Calibri" w:eastAsia="Times New Roman" w:hAnsi="Calibri" w:cs="Times New Roman"/>
      <w:sz w:val="24"/>
      <w:szCs w:val="24"/>
    </w:rPr>
  </w:style>
  <w:style w:type="character" w:styleId="Vgjegyzet-hivatkozs">
    <w:name w:val="endnote reference"/>
    <w:uiPriority w:val="99"/>
    <w:rsid w:val="00A057B4"/>
    <w:rPr>
      <w:rFonts w:ascii="Times New Roman" w:hAnsi="Times New Roman" w:cs="Times New Roman"/>
      <w:vertAlign w:val="superscript"/>
    </w:rPr>
  </w:style>
  <w:style w:type="paragraph" w:customStyle="1" w:styleId="FreeFormA">
    <w:name w:val="Free Form A"/>
    <w:rsid w:val="00A057B4"/>
    <w:pPr>
      <w:spacing w:after="0" w:line="240" w:lineRule="auto"/>
    </w:pPr>
    <w:rPr>
      <w:rFonts w:ascii="Lucida Grande" w:eastAsia="Times New Roman" w:hAnsi="Lucida Grande" w:cs="Lucida Grande"/>
      <w:color w:val="000000"/>
      <w:lang w:eastAsia="hu-HU"/>
    </w:rPr>
  </w:style>
  <w:style w:type="paragraph" w:customStyle="1" w:styleId="llb1">
    <w:name w:val="Élőláb1"/>
    <w:rsid w:val="00A057B4"/>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A057B4"/>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A057B4"/>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A057B4"/>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A057B4"/>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A057B4"/>
    <w:rPr>
      <w:rFonts w:ascii="Calibri" w:hAnsi="Calibri" w:cs="Times New Roman"/>
      <w:i/>
      <w:iCs/>
      <w:sz w:val="22"/>
      <w:szCs w:val="22"/>
      <w:lang w:eastAsia="hu-HU"/>
    </w:rPr>
  </w:style>
  <w:style w:type="paragraph" w:customStyle="1" w:styleId="Stlus4">
    <w:name w:val="Stílus4"/>
    <w:basedOn w:val="Buborkszveg"/>
    <w:uiPriority w:val="99"/>
    <w:rsid w:val="00A057B4"/>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A057B4"/>
    <w:rPr>
      <w:rFonts w:ascii="Times New Roman" w:hAnsi="Times New Roman" w:cs="Times New Roman"/>
    </w:rPr>
  </w:style>
  <w:style w:type="paragraph" w:customStyle="1" w:styleId="tablaszveg2">
    <w:name w:val="tablaszöveg2"/>
    <w:basedOn w:val="Norml"/>
    <w:autoRedefine/>
    <w:uiPriority w:val="99"/>
    <w:rsid w:val="00A057B4"/>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A057B4"/>
    <w:rPr>
      <w:rFonts w:ascii="Times New Roman" w:hAnsi="Times New Roman" w:cs="Times New Roman"/>
    </w:rPr>
  </w:style>
  <w:style w:type="paragraph" w:styleId="Szvegtrzsbehzssal">
    <w:name w:val="Body Text Indent"/>
    <w:basedOn w:val="Norml"/>
    <w:link w:val="SzvegtrzsbehzssalChar"/>
    <w:uiPriority w:val="99"/>
    <w:rsid w:val="00A057B4"/>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A057B4"/>
    <w:rPr>
      <w:rFonts w:ascii="Calibri" w:eastAsia="Times New Roman" w:hAnsi="Calibri" w:cs="Calibri"/>
      <w:sz w:val="24"/>
      <w:szCs w:val="24"/>
      <w:lang w:eastAsia="hu-HU"/>
    </w:rPr>
  </w:style>
  <w:style w:type="character" w:customStyle="1" w:styleId="lfejChar1">
    <w:name w:val="Élőfej Char1"/>
    <w:uiPriority w:val="99"/>
    <w:rsid w:val="00A057B4"/>
    <w:rPr>
      <w:rFonts w:ascii="Times New Roman" w:hAnsi="Times New Roman" w:cs="Times New Roman"/>
      <w:sz w:val="24"/>
      <w:szCs w:val="24"/>
      <w:lang w:eastAsia="hu-HU"/>
    </w:rPr>
  </w:style>
  <w:style w:type="paragraph" w:customStyle="1" w:styleId="FreeForm">
    <w:name w:val="Free Form"/>
    <w:rsid w:val="00A057B4"/>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A057B4"/>
    <w:rPr>
      <w:rFonts w:ascii="Courier New" w:hAnsi="Courier New" w:cs="Courier New"/>
      <w:sz w:val="20"/>
      <w:szCs w:val="20"/>
    </w:rPr>
  </w:style>
  <w:style w:type="paragraph" w:customStyle="1" w:styleId="Alaprtelmezett">
    <w:name w:val="Alapértelmezett"/>
    <w:uiPriority w:val="99"/>
    <w:rsid w:val="00A057B4"/>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A057B4"/>
  </w:style>
  <w:style w:type="paragraph" w:customStyle="1" w:styleId="Nincstrkz2">
    <w:name w:val="Nincs térköz2"/>
    <w:uiPriority w:val="99"/>
    <w:rsid w:val="00A057B4"/>
    <w:pPr>
      <w:spacing w:after="0" w:line="240" w:lineRule="auto"/>
    </w:pPr>
    <w:rPr>
      <w:rFonts w:ascii="Calibri" w:eastAsia="Times New Roman" w:hAnsi="Calibri" w:cs="Calibri"/>
    </w:rPr>
  </w:style>
  <w:style w:type="character" w:customStyle="1" w:styleId="CharChar4">
    <w:name w:val="Char Char4"/>
    <w:uiPriority w:val="99"/>
    <w:rsid w:val="00A057B4"/>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A057B4"/>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A057B4"/>
    <w:rPr>
      <w:rFonts w:ascii="Calibri" w:eastAsia="Times New Roman" w:hAnsi="Calibri" w:cs="Calibri"/>
      <w:sz w:val="20"/>
      <w:szCs w:val="20"/>
    </w:rPr>
  </w:style>
  <w:style w:type="character" w:customStyle="1" w:styleId="CharChar41">
    <w:name w:val="Char Char41"/>
    <w:uiPriority w:val="99"/>
    <w:rsid w:val="00A057B4"/>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A057B4"/>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A057B4"/>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A057B4"/>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A057B4"/>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A057B4"/>
    <w:rPr>
      <w:rFonts w:ascii="Calibri" w:eastAsia="Times New Roman" w:hAnsi="Calibri" w:cs="Times New Roman"/>
      <w:sz w:val="16"/>
      <w:szCs w:val="16"/>
      <w:lang w:eastAsia="hu-HU"/>
    </w:rPr>
  </w:style>
  <w:style w:type="paragraph" w:customStyle="1" w:styleId="ListParagraph2">
    <w:name w:val="List Paragraph2"/>
    <w:basedOn w:val="Norml"/>
    <w:uiPriority w:val="99"/>
    <w:rsid w:val="00A057B4"/>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A057B4"/>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A057B4"/>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A057B4"/>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A057B4"/>
    <w:pPr>
      <w:ind w:left="709"/>
    </w:pPr>
  </w:style>
  <w:style w:type="paragraph" w:customStyle="1" w:styleId="Felsorols4">
    <w:name w:val="Felsorolás4"/>
    <w:basedOn w:val="Felsorols3"/>
    <w:uiPriority w:val="99"/>
    <w:rsid w:val="00A057B4"/>
    <w:pPr>
      <w:ind w:left="1560"/>
    </w:pPr>
  </w:style>
  <w:style w:type="paragraph" w:customStyle="1" w:styleId="Felsorols3">
    <w:name w:val="Felsorolás3"/>
    <w:basedOn w:val="Felsorols2"/>
    <w:uiPriority w:val="99"/>
    <w:rsid w:val="00A057B4"/>
    <w:pPr>
      <w:ind w:left="1276"/>
    </w:pPr>
  </w:style>
  <w:style w:type="paragraph" w:customStyle="1" w:styleId="Felsorols2">
    <w:name w:val="Felsorolás2"/>
    <w:basedOn w:val="Felsorols0"/>
    <w:uiPriority w:val="99"/>
    <w:rsid w:val="00A057B4"/>
    <w:pPr>
      <w:ind w:left="993" w:hanging="283"/>
    </w:pPr>
  </w:style>
  <w:style w:type="paragraph" w:styleId="Felsorols0">
    <w:name w:val="List Bullet"/>
    <w:basedOn w:val="Norml"/>
    <w:autoRedefine/>
    <w:rsid w:val="00A057B4"/>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A057B4"/>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A057B4"/>
    <w:pPr>
      <w:spacing w:before="120"/>
      <w:ind w:left="425"/>
    </w:pPr>
    <w:rPr>
      <w:b w:val="0"/>
      <w:bCs w:val="0"/>
      <w:i/>
      <w:iCs/>
    </w:rPr>
  </w:style>
  <w:style w:type="paragraph" w:customStyle="1" w:styleId="Szveg3">
    <w:name w:val="Szöveg3"/>
    <w:basedOn w:val="Szveg2"/>
    <w:uiPriority w:val="99"/>
    <w:rsid w:val="00A057B4"/>
    <w:pPr>
      <w:ind w:left="993"/>
    </w:pPr>
  </w:style>
  <w:style w:type="paragraph" w:customStyle="1" w:styleId="Hidden">
    <w:name w:val="Hidden"/>
    <w:basedOn w:val="Norml"/>
    <w:uiPriority w:val="99"/>
    <w:rsid w:val="00A057B4"/>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A057B4"/>
    <w:rPr>
      <w:rFonts w:ascii="Courier New" w:hAnsi="Courier New" w:cs="Courier New"/>
      <w:sz w:val="18"/>
      <w:szCs w:val="18"/>
    </w:rPr>
  </w:style>
  <w:style w:type="paragraph" w:styleId="TJ4">
    <w:name w:val="toc 4"/>
    <w:basedOn w:val="Norml"/>
    <w:next w:val="Norml"/>
    <w:autoRedefine/>
    <w:uiPriority w:val="39"/>
    <w:rsid w:val="00A057B4"/>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A057B4"/>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A057B4"/>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A057B4"/>
    <w:pPr>
      <w:spacing w:after="0" w:line="276" w:lineRule="auto"/>
      <w:ind w:left="1760"/>
    </w:pPr>
    <w:rPr>
      <w:rFonts w:ascii="Calibri" w:eastAsia="Times New Roman" w:hAnsi="Calibri" w:cs="Times New Roman"/>
    </w:rPr>
  </w:style>
  <w:style w:type="character" w:customStyle="1" w:styleId="CharChar13">
    <w:name w:val="Char Char13"/>
    <w:uiPriority w:val="99"/>
    <w:rsid w:val="00A057B4"/>
    <w:rPr>
      <w:rFonts w:ascii="Arial" w:hAnsi="Arial" w:cs="Arial"/>
      <w:b/>
      <w:bCs/>
      <w:kern w:val="32"/>
      <w:sz w:val="32"/>
      <w:szCs w:val="32"/>
      <w:lang w:val="hu-HU" w:eastAsia="hu-HU"/>
    </w:rPr>
  </w:style>
  <w:style w:type="character" w:customStyle="1" w:styleId="CharChar12">
    <w:name w:val="Char Char12"/>
    <w:uiPriority w:val="99"/>
    <w:rsid w:val="00A057B4"/>
    <w:rPr>
      <w:rFonts w:ascii="Arial" w:hAnsi="Arial" w:cs="Arial"/>
      <w:b/>
      <w:bCs/>
      <w:sz w:val="36"/>
      <w:szCs w:val="36"/>
      <w:lang w:val="hu-HU" w:eastAsia="hu-HU"/>
    </w:rPr>
  </w:style>
  <w:style w:type="character" w:customStyle="1" w:styleId="CharChar11">
    <w:name w:val="Char Char11"/>
    <w:uiPriority w:val="99"/>
    <w:rsid w:val="00A057B4"/>
    <w:rPr>
      <w:rFonts w:ascii="Arial" w:hAnsi="Arial" w:cs="Arial"/>
      <w:b/>
      <w:bCs/>
      <w:sz w:val="26"/>
      <w:szCs w:val="26"/>
      <w:lang w:val="hu-HU" w:eastAsia="hu-HU"/>
    </w:rPr>
  </w:style>
  <w:style w:type="character" w:customStyle="1" w:styleId="CharChar10">
    <w:name w:val="Char Char10"/>
    <w:uiPriority w:val="99"/>
    <w:rsid w:val="00A057B4"/>
    <w:rPr>
      <w:rFonts w:ascii="Times New Roman" w:hAnsi="Times New Roman" w:cs="Times New Roman"/>
      <w:b/>
      <w:bCs/>
      <w:sz w:val="28"/>
      <w:szCs w:val="28"/>
      <w:lang w:val="hu-HU" w:eastAsia="hu-HU"/>
    </w:rPr>
  </w:style>
  <w:style w:type="character" w:customStyle="1" w:styleId="CharChar9">
    <w:name w:val="Char Char9"/>
    <w:uiPriority w:val="99"/>
    <w:rsid w:val="00A057B4"/>
    <w:rPr>
      <w:rFonts w:ascii="Calibri" w:hAnsi="Calibri" w:cs="Calibri"/>
      <w:b/>
      <w:bCs/>
      <w:sz w:val="22"/>
      <w:szCs w:val="22"/>
      <w:lang w:val="hu-HU" w:eastAsia="hu-HU"/>
    </w:rPr>
  </w:style>
  <w:style w:type="character" w:customStyle="1" w:styleId="CharChar81">
    <w:name w:val="Char Char81"/>
    <w:uiPriority w:val="99"/>
    <w:rsid w:val="00A057B4"/>
    <w:rPr>
      <w:rFonts w:ascii="Calibri" w:hAnsi="Calibri" w:cs="Calibri"/>
      <w:sz w:val="24"/>
      <w:szCs w:val="24"/>
      <w:lang w:val="hu-HU" w:eastAsia="hu-HU"/>
    </w:rPr>
  </w:style>
  <w:style w:type="character" w:customStyle="1" w:styleId="CharChar7">
    <w:name w:val="Char Char7"/>
    <w:uiPriority w:val="99"/>
    <w:rsid w:val="00A057B4"/>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A057B4"/>
    <w:rPr>
      <w:rFonts w:ascii="Times New Roman" w:hAnsi="Times New Roman" w:cs="Times New Roman"/>
      <w:sz w:val="24"/>
      <w:szCs w:val="24"/>
      <w:lang w:val="hu-HU" w:eastAsia="hu-HU"/>
    </w:rPr>
  </w:style>
  <w:style w:type="character" w:customStyle="1" w:styleId="CharChar5">
    <w:name w:val="Char Char5"/>
    <w:uiPriority w:val="99"/>
    <w:rsid w:val="00A057B4"/>
    <w:rPr>
      <w:rFonts w:ascii="Times New Roman" w:hAnsi="Times New Roman" w:cs="Times New Roman"/>
      <w:lang w:val="hu-HU" w:eastAsia="hu-HU"/>
    </w:rPr>
  </w:style>
  <w:style w:type="character" w:customStyle="1" w:styleId="CharChar42">
    <w:name w:val="Char Char42"/>
    <w:uiPriority w:val="99"/>
    <w:rsid w:val="00A057B4"/>
    <w:rPr>
      <w:rFonts w:ascii="Calibri" w:hAnsi="Calibri" w:cs="Calibri"/>
      <w:lang w:val="hu-HU" w:eastAsia="en-US"/>
    </w:rPr>
  </w:style>
  <w:style w:type="paragraph" w:customStyle="1" w:styleId="Buborkszveg2">
    <w:name w:val="Buborékszöveg2"/>
    <w:basedOn w:val="Norml"/>
    <w:uiPriority w:val="99"/>
    <w:rsid w:val="00A057B4"/>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A057B4"/>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A057B4"/>
    <w:pPr>
      <w:spacing w:after="0" w:line="240" w:lineRule="auto"/>
      <w:jc w:val="both"/>
    </w:pPr>
    <w:rPr>
      <w:rFonts w:cs="Times New Roman"/>
      <w:b/>
      <w:bCs/>
      <w:lang w:eastAsia="hu-HU"/>
    </w:rPr>
  </w:style>
  <w:style w:type="character" w:customStyle="1" w:styleId="CharChar1">
    <w:name w:val="Char Char1"/>
    <w:uiPriority w:val="99"/>
    <w:rsid w:val="00A057B4"/>
    <w:rPr>
      <w:rFonts w:ascii="Calibri" w:hAnsi="Calibri" w:cs="Calibri"/>
      <w:b/>
      <w:bCs/>
      <w:lang w:val="hu-HU" w:eastAsia="hu-HU"/>
    </w:rPr>
  </w:style>
  <w:style w:type="paragraph" w:customStyle="1" w:styleId="Listaszerbekezds5">
    <w:name w:val="Listaszerű bekezdés5"/>
    <w:basedOn w:val="Norml"/>
    <w:uiPriority w:val="99"/>
    <w:rsid w:val="00A057B4"/>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A057B4"/>
    <w:rPr>
      <w:rFonts w:ascii="Times New Roman" w:hAnsi="Times New Roman" w:cs="Times New Roman"/>
      <w:sz w:val="24"/>
      <w:szCs w:val="24"/>
      <w:lang w:val="hu-HU" w:eastAsia="hu-HU"/>
    </w:rPr>
  </w:style>
  <w:style w:type="character" w:customStyle="1" w:styleId="CharChar22">
    <w:name w:val="Char Char22"/>
    <w:uiPriority w:val="99"/>
    <w:rsid w:val="00A057B4"/>
    <w:rPr>
      <w:lang w:val="hu-HU" w:eastAsia="hu-HU"/>
    </w:rPr>
  </w:style>
  <w:style w:type="paragraph" w:customStyle="1" w:styleId="Idzet1">
    <w:name w:val="Idézet1"/>
    <w:basedOn w:val="Norml"/>
    <w:next w:val="Norml"/>
    <w:uiPriority w:val="99"/>
    <w:rsid w:val="00A057B4"/>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A057B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A057B4"/>
    <w:rPr>
      <w:rFonts w:ascii="Times New Roman" w:hAnsi="Times New Roman" w:cs="Times New Roman"/>
      <w:b/>
      <w:bCs/>
      <w:i/>
      <w:iCs/>
      <w:color w:val="auto"/>
    </w:rPr>
  </w:style>
  <w:style w:type="paragraph" w:customStyle="1" w:styleId="Nincstrkz3">
    <w:name w:val="Nincs térköz3"/>
    <w:uiPriority w:val="99"/>
    <w:rsid w:val="00A057B4"/>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A057B4"/>
    <w:rPr>
      <w:rFonts w:ascii="Times New Roman" w:hAnsi="Times New Roman" w:cs="Times New Roman"/>
      <w:i/>
      <w:iCs/>
      <w:color w:val="808080"/>
    </w:rPr>
  </w:style>
  <w:style w:type="character" w:customStyle="1" w:styleId="Finomhivatkozs1">
    <w:name w:val="Finom hivatkozás1"/>
    <w:uiPriority w:val="99"/>
    <w:rsid w:val="00A057B4"/>
    <w:rPr>
      <w:rFonts w:ascii="Times New Roman" w:hAnsi="Times New Roman" w:cs="Times New Roman"/>
      <w:smallCaps/>
      <w:color w:val="auto"/>
      <w:u w:val="single"/>
    </w:rPr>
  </w:style>
  <w:style w:type="character" w:customStyle="1" w:styleId="Ershivatkozs1">
    <w:name w:val="Erős hivatkozás1"/>
    <w:uiPriority w:val="99"/>
    <w:rsid w:val="00A057B4"/>
    <w:rPr>
      <w:rFonts w:ascii="Times New Roman" w:hAnsi="Times New Roman" w:cs="Times New Roman"/>
      <w:b/>
      <w:bCs/>
      <w:smallCaps/>
      <w:color w:val="auto"/>
      <w:spacing w:val="5"/>
      <w:u w:val="single"/>
    </w:rPr>
  </w:style>
  <w:style w:type="character" w:customStyle="1" w:styleId="Knyvcme1">
    <w:name w:val="Könyv címe1"/>
    <w:uiPriority w:val="99"/>
    <w:rsid w:val="00A057B4"/>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A057B4"/>
    <w:pPr>
      <w:spacing w:line="240" w:lineRule="auto"/>
      <w:outlineLvl w:val="9"/>
    </w:pPr>
    <w:rPr>
      <w:lang w:eastAsia="hu-HU"/>
    </w:rPr>
  </w:style>
  <w:style w:type="character" w:styleId="Mrltotthiperhivatkozs">
    <w:name w:val="FollowedHyperlink"/>
    <w:uiPriority w:val="99"/>
    <w:rsid w:val="00A057B4"/>
    <w:rPr>
      <w:color w:val="800080"/>
      <w:u w:val="single"/>
    </w:rPr>
  </w:style>
  <w:style w:type="paragraph" w:styleId="Lista2">
    <w:name w:val="List 2"/>
    <w:basedOn w:val="Norml"/>
    <w:uiPriority w:val="99"/>
    <w:rsid w:val="00A057B4"/>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A057B4"/>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A057B4"/>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A057B4"/>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A057B4"/>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A057B4"/>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A057B4"/>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A057B4"/>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A057B4"/>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A057B4"/>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A057B4"/>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A057B4"/>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A057B4"/>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A057B4"/>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A057B4"/>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A057B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A057B4"/>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A057B4"/>
  </w:style>
  <w:style w:type="character" w:customStyle="1" w:styleId="HTMLMarkup">
    <w:name w:val="HTML Markup"/>
    <w:uiPriority w:val="99"/>
    <w:rsid w:val="00A057B4"/>
    <w:rPr>
      <w:vanish/>
      <w:color w:val="FF0000"/>
    </w:rPr>
  </w:style>
  <w:style w:type="paragraph" w:customStyle="1" w:styleId="Megjegyzstrgya2">
    <w:name w:val="Megjegyzés tárgya2"/>
    <w:basedOn w:val="Jegyzetszveg"/>
    <w:next w:val="Jegyzetszveg"/>
    <w:uiPriority w:val="99"/>
    <w:rsid w:val="00A057B4"/>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A057B4"/>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A057B4"/>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A057B4"/>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A057B4"/>
    <w:rPr>
      <w:rFonts w:ascii="Times New Roman" w:hAnsi="Times New Roman" w:cs="Times New Roman"/>
      <w:b/>
      <w:bCs/>
      <w:sz w:val="36"/>
      <w:szCs w:val="36"/>
      <w:lang w:eastAsia="en-US"/>
    </w:rPr>
  </w:style>
  <w:style w:type="paragraph" w:customStyle="1" w:styleId="Ktantrgy">
    <w:name w:val="K_tantárgy"/>
    <w:basedOn w:val="Norml"/>
    <w:uiPriority w:val="99"/>
    <w:rsid w:val="00A057B4"/>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A057B4"/>
    <w:rPr>
      <w:rFonts w:ascii="Times New Roman" w:hAnsi="Times New Roman" w:cs="Times New Roman"/>
      <w:b/>
      <w:bCs/>
      <w:sz w:val="28"/>
      <w:szCs w:val="28"/>
      <w:lang w:eastAsia="en-US"/>
    </w:rPr>
  </w:style>
  <w:style w:type="paragraph" w:customStyle="1" w:styleId="Kcmsor">
    <w:name w:val="K_címsor"/>
    <w:basedOn w:val="Norml"/>
    <w:uiPriority w:val="99"/>
    <w:rsid w:val="00A057B4"/>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A057B4"/>
    <w:rPr>
      <w:rFonts w:ascii="Times New Roman" w:hAnsi="Times New Roman" w:cs="Times New Roman"/>
      <w:b/>
      <w:bCs/>
      <w:sz w:val="28"/>
      <w:szCs w:val="28"/>
      <w:lang w:eastAsia="en-US"/>
    </w:rPr>
  </w:style>
  <w:style w:type="paragraph" w:customStyle="1" w:styleId="Kelsbekezds">
    <w:name w:val="K_első_bekezdés"/>
    <w:basedOn w:val="Norml"/>
    <w:uiPriority w:val="99"/>
    <w:rsid w:val="00A057B4"/>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A057B4"/>
    <w:rPr>
      <w:rFonts w:ascii="Times New Roman" w:hAnsi="Times New Roman" w:cs="Times New Roman"/>
      <w:b/>
      <w:bCs/>
      <w:sz w:val="24"/>
      <w:szCs w:val="24"/>
      <w:lang w:eastAsia="en-US"/>
    </w:rPr>
  </w:style>
  <w:style w:type="paragraph" w:customStyle="1" w:styleId="Ktbbibekezds">
    <w:name w:val="K_többi_bekezdés"/>
    <w:basedOn w:val="Norml"/>
    <w:uiPriority w:val="99"/>
    <w:rsid w:val="00A057B4"/>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A057B4"/>
    <w:rPr>
      <w:rFonts w:ascii="Times New Roman" w:hAnsi="Times New Roman" w:cs="Times New Roman"/>
      <w:sz w:val="24"/>
      <w:szCs w:val="24"/>
      <w:lang w:eastAsia="en-US"/>
    </w:rPr>
  </w:style>
  <w:style w:type="character" w:customStyle="1" w:styleId="KtbbibekezdsChar">
    <w:name w:val="K_többi_bekezdés Char"/>
    <w:uiPriority w:val="99"/>
    <w:rsid w:val="00A057B4"/>
    <w:rPr>
      <w:rFonts w:ascii="Times New Roman" w:hAnsi="Times New Roman" w:cs="Times New Roman"/>
      <w:sz w:val="24"/>
      <w:szCs w:val="24"/>
      <w:lang w:eastAsia="en-US"/>
    </w:rPr>
  </w:style>
  <w:style w:type="character" w:customStyle="1" w:styleId="KvfolyamChar">
    <w:name w:val="K_évfolyam Char"/>
    <w:uiPriority w:val="99"/>
    <w:rsid w:val="00A057B4"/>
    <w:rPr>
      <w:rFonts w:ascii="Times New Roman" w:hAnsi="Times New Roman" w:cs="Times New Roman"/>
      <w:b/>
      <w:bCs/>
      <w:sz w:val="24"/>
      <w:szCs w:val="24"/>
      <w:lang w:eastAsia="en-US"/>
    </w:rPr>
  </w:style>
  <w:style w:type="paragraph" w:customStyle="1" w:styleId="Kvfolyam">
    <w:name w:val="K_évfolyam"/>
    <w:basedOn w:val="Norml"/>
    <w:uiPriority w:val="99"/>
    <w:rsid w:val="00A057B4"/>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A057B4"/>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A057B4"/>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A057B4"/>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A057B4"/>
    <w:pPr>
      <w:spacing w:before="0" w:after="0"/>
      <w:ind w:firstLine="0"/>
      <w:jc w:val="left"/>
    </w:pPr>
    <w:rPr>
      <w:rFonts w:ascii="Calibri" w:hAnsi="Calibri" w:cs="Times New Roman"/>
    </w:rPr>
  </w:style>
  <w:style w:type="paragraph" w:customStyle="1" w:styleId="Norml5">
    <w:name w:val="Normál5"/>
    <w:autoRedefine/>
    <w:rsid w:val="00A057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A057B4"/>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A057B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A057B4"/>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A057B4"/>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A057B4"/>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A057B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A057B4"/>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A057B4"/>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A057B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A057B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A057B4"/>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A057B4"/>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A057B4"/>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A057B4"/>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A057B4"/>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A057B4"/>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A057B4"/>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10171</Words>
  <Characters>70183</Characters>
  <Application>Microsoft Office Word</Application>
  <DocSecurity>0</DocSecurity>
  <Lines>584</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2020-06-29T11:00:00Z</dcterms:created>
  <dcterms:modified xsi:type="dcterms:W3CDTF">2020-06-29T11:00:00Z</dcterms:modified>
</cp:coreProperties>
</file>