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7" w:rsidRPr="001205B7" w:rsidRDefault="001205B7" w:rsidP="001205B7">
      <w:pPr>
        <w:keepNext/>
        <w:spacing w:before="240" w:after="60" w:line="276" w:lineRule="auto"/>
        <w:outlineLvl w:val="0"/>
        <w:rPr>
          <w:rFonts w:ascii="Cambria" w:eastAsia="Times New Roman" w:hAnsi="Cambria" w:cs="Cambria"/>
          <w:b/>
          <w:bCs/>
          <w:kern w:val="32"/>
          <w:sz w:val="32"/>
          <w:szCs w:val="32"/>
        </w:rPr>
      </w:pPr>
      <w:bookmarkStart w:id="0" w:name="_Toc23929416"/>
      <w:bookmarkStart w:id="1" w:name="_Toc24114026"/>
      <w:r w:rsidRPr="001205B7">
        <w:rPr>
          <w:rFonts w:ascii="Cambria" w:eastAsia="Times New Roman" w:hAnsi="Cambria" w:cs="Cambria"/>
          <w:b/>
          <w:bCs/>
          <w:kern w:val="32"/>
          <w:sz w:val="32"/>
          <w:szCs w:val="32"/>
        </w:rPr>
        <w:t>MŰVÉSZETEK – ÉNEK-ZENE</w:t>
      </w:r>
      <w:bookmarkEnd w:id="0"/>
      <w:bookmarkEnd w:id="1"/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 változat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szabályozás szerint a gimnázium 9–10. évfolyamán kötelező tantárgy az ének-zene, míg a 11–12. évfolyamon a művészetek műveltségterület tantárgyai közül (ének-zene, dráma és tánc, vizuális kultúra, mozgóképkultúra és médiaismeret) az iskola döntheti el, hogy az adott órakeretből mely tantárgyakat és milyen arányban fogja tanítani. A 11–12. évfolyamon a művészetek műveltségterület kötelező összes óraszámkerete heti 2 óra/évfolyam. Ennek megfelelően az iskola a 11–12. évfolyamon a számára megfelelő jellemzőkkel ruházhatja fel a művészeti oktatását azáltal, hogy a számára megfelelő művészeti tantárgyak kiválasztásával vagy akár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komplex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művészeti oktatásban gondolkodva alakítja ki a művészeti tantárgyak struktúráját a helyi tantervében. Ebből következik, hogy minden művészeti tantárgy, így az ének-zene is heti 2 óra/évfolyamra készítette el a kerettantervét, ám annak felhasználása az iskola igényeinek függvényében értelmezendő.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iskolai zenepedagógiai munka Kodály Zoltán alapelveire épül, az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éneklést és zenélést szorgalmazza, tradicionális népzenén és igényes műzenén alapul. A zenei hallásfejlesztés a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relatív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szolmizáció segítségével történik. A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remekművek értő befogadása fejleszti az érzelmi intelligenciát.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kerettantervben feltüntetett anyagon keresztül a tanulók megismerik népzenénk és más népek zenéje, nemzeti zenei kultúránk és a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zene, a jazz, valamint a populáris műfajok igényes szemelvényeit. A zenepedagógiai munka a tanulók iskolában, iskolán kívül szerzett zenei tapasztalataira, zenei élményeire, illetve adott esetben zenei gyakorlatára épülhet, amely ösztönözheti őket énekkarokban és házi-zenélésen való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részvételre. 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Az iskolai ének-zene óra elsősorban nem ismeretszerzésre való, hanem a pozitív zenei élmények és gyakorlati tapasztalatok megszerzésére.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ének-zene tanítása során a fejlesztési célok órakeretre, tananyagegységekre nem válnak el élesen. Minden órán sor kerül éneklésre, fejlesztik a növendékek zenei generatív készségét, zenét hallgatnak. Ezt segíti a minden órán megjelenő felismerő kottaolvasás és a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fejlesztése. A fejlesztési célok a tanítás során mindig az előző ismeretanyagra, elért fejlesztésre építve,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komplex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módon jelennek meg. </w:t>
      </w:r>
      <w:r w:rsidRPr="001205B7">
        <w:rPr>
          <w:rFonts w:ascii="Times New Roman" w:eastAsia="Calibri" w:hAnsi="Times New Roman" w:cs="Times New Roman"/>
          <w:bCs/>
          <w:sz w:val="24"/>
          <w:szCs w:val="24"/>
        </w:rPr>
        <w:t xml:space="preserve">A feltüntetett tematikai egységek és </w:t>
      </w:r>
      <w:r w:rsidRPr="001205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közműveltségi tartalmak megjelenése a közoktatás gyakorlatában természetesen átfedik egymást, a tagolás csak a könnyebb áttekinthetőséget szolgálja, a feltüntetett óraszámajánlások pedig az éves összóraszám vonatkozásában nyújtanak tájékoztatást, illetve a </w:t>
      </w:r>
      <w:r w:rsidRPr="001205B7">
        <w:rPr>
          <w:rFonts w:ascii="Times New Roman" w:eastAsia="Calibri" w:hAnsi="Times New Roman" w:cs="Times New Roman"/>
          <w:sz w:val="24"/>
          <w:szCs w:val="24"/>
        </w:rPr>
        <w:t>tevékenységek egymáshoz viszonyított arányát jelölik</w:t>
      </w:r>
      <w:r w:rsidRPr="001205B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205B7">
        <w:rPr>
          <w:rFonts w:ascii="Times New Roman" w:eastAsia="Calibri" w:hAnsi="Times New Roman" w:cs="Times New Roman"/>
          <w:sz w:val="24"/>
          <w:szCs w:val="24"/>
        </w:rPr>
        <w:t>A kerettantervben feltüntetett ajánlott óraszám az összóraszám 90%-ára ad kötelező fejlesztési tartalmat, míg a fennmaradó 10%-ra szabad felhasználást biztosít a tervezés során.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05B7">
        <w:rPr>
          <w:rFonts w:ascii="Times New Roman" w:eastAsia="Calibri" w:hAnsi="Times New Roman" w:cs="Times New Roman"/>
          <w:i/>
          <w:sz w:val="24"/>
          <w:szCs w:val="24"/>
        </w:rPr>
        <w:t>Zenei reprodukció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Éneklés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Az iskolai ének-zenei nevelés elsődleges élményforrásai a közös éneklés és az elmélyült zenehallgatás. Az ének-zene órán tanult zenei anyag egy részét énekléssel és kreatív zenei gyakorlatokkal készítik elő, illetve sajátítják el.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Az énekórai műhelymunkát kórus egészíti ki, amely közösségformáló erőt képvisel. Cél, hogy a kóruséneklés örömét a tanulók az ünnepi alkalmak és hétköznapok számos területén megoszthassák másokkal (pl. ünnepségen, hangversenyen, közös éneklés a kirándulásokon, baráti összejöveteleken, közösségi alkalmakon).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énekes anyag egy része mindvégig a magyar népdal, a 3. osztálytól kezdve a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amelyek műfaji határoktól függetlenül értelmezhetők.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Generatív és kreatív készségek fejlesztése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generatív </w:t>
      </w:r>
      <w:r w:rsidRPr="001205B7">
        <w:rPr>
          <w:rFonts w:ascii="Times New Roman" w:eastAsia="Calibri" w:hAnsi="Times New Roman" w:cs="Times New Roman"/>
          <w:sz w:val="24"/>
          <w:szCs w:val="24"/>
        </w:rPr>
        <w:noBreakHyphen/>
        <w:t xml:space="preserve"> létrehozó, alkotó </w:t>
      </w:r>
      <w:r w:rsidRPr="001205B7">
        <w:rPr>
          <w:rFonts w:ascii="Times New Roman" w:eastAsia="Calibri" w:hAnsi="Times New Roman" w:cs="Times New Roman"/>
          <w:sz w:val="24"/>
          <w:szCs w:val="24"/>
        </w:rPr>
        <w:noBreakHyphen/>
        <w:t xml:space="preserve"> készségek és képességek fejlesztésének célja, hogy a tanulók a megszerzett zenei tapasztalatokat alkalmazni tudják,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zenélésen keresztül.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Felismerő kottaolvasás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mélységeihez is jelentősen hozzájárulhat. Az önálló zenélésben nélkülözhetetlen eszközzé válik.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lastRenderedPageBreak/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felismerő kottaolvasáshoz kapcsolódó zenei ismeretek tanítása soha nem elvontan, hanem az énekes és hangzó zenei anyaghoz kapcsolódóan történik. A népdalokból vett zenei fordulatokat felhasználják a ritmikai,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metrikai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szolmizáltassák, ha az a szebb, tisztább megszólaltatást segíti.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05B7">
        <w:rPr>
          <w:rFonts w:ascii="Times New Roman" w:eastAsia="Calibri" w:hAnsi="Times New Roman" w:cs="Times New Roman"/>
          <w:i/>
          <w:sz w:val="24"/>
          <w:szCs w:val="24"/>
        </w:rPr>
        <w:t xml:space="preserve">Zenei befogadás 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fejlesztése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fejlesztése a zenehallgatás anyagának mélyreható megismerését segíti elő. A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fejlesztése során az érzelmi és intellektuális befogadás egyensúlyának kell érvényesülnie. A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kompetencia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zeneérzés fejlesztése mellett a mozgás is lehetőséget ad a zenei jelenségek megéreztetésére és megértésére, a zenei készségek elmélyítésére is. A teljes figyelem képességének kialakulását a Kokas-pedagógia szemlélete és módszerei is hatékonyan segítik.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Rendszeres zenehallgatás. A zeneművek zenei és zenén kívüli tartalmának, üzenetének megértéséhez szükség van a zenei élmények rendszeres biztosítására: minden órán legyen zenehallgatás, amely az élmény (örömszerző)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funkción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túl alapját adja a generatív készségek formálódásának, hiszen a generativitás a sokrétű zenei élményből fejlődik ki.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Adekvát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befogadói attitűd. A zenehallgatási anyag értő befogadását segíti az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adekvát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befogadói attitűd kialakítása, azaz fontos, hogy a tanulók kellő nyitottsággal forduljanak a hallgatott zene felé. A nyitott befogadói attitűd támogatja a zenei hatás megfelelő megélését, így segíti a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zene </w:t>
      </w:r>
      <w:r w:rsidRPr="001205B7">
        <w:rPr>
          <w:rFonts w:ascii="Times New Roman" w:eastAsia="Calibri" w:hAnsi="Times New Roman" w:cs="Times New Roman"/>
          <w:sz w:val="24"/>
          <w:szCs w:val="24"/>
        </w:rPr>
        <w:lastRenderedPageBreak/>
        <w:t>különböző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megnyilvánulásainak, például funkciójának, stílusának és műfajának pontos értelmezését, elfogadását és pozitív értékelését.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kompetencia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alakíthatják.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Zeneelméleti és zenetörténeti alapismeretek minden esetben a zenei befogadást segítik, az elméleti és a lexikális adatok közül elsősorban a kiválasztott művel kapcsolódókkal foglalkozzanak. A lényegláttatásnak és az életszerűségnek minden esetben kulcsszerepet kell kapnia, ezért teljes mértékben mellőzendő az öncélú adatközlés és a nagy mennyiségű memorizálás. Egy szerzői életrajz ismertetésében például nem az önmagukban semmitmondó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dátumok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és a tartózkodási helyek felsorolása és visszakérdezése, hanem a szerző személyiségének bemutatása, művészi és emberi élethelyzeteinek, a környezetével való kölcsönhatásának, problémáinak, sorsfordulatainak átéreztetése és mindennek művészetére gyakorolt hatása az elsődleges tartalom. Ezt helyenként megtámogathatják a jól megválasztott tényadatok (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dátumok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>, helyszínek), mindenkor kisegítő, tájékozódást könnyítő jelleggel. Ugyanez érvényes az elméleti ismeretekre: a formatan, az összhangzattan vagy a szolmizáció alap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információi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csak akkor válnak hasznossá, ha zenei érzetekhez kapcsolódnak, ha segítenek a gyerekeknek átérezni azokat a zenei jelenségeket, amelyekről szólnak.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Zenehallgatás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 rendszeres és figyelmes zenehallgatással a tanulók zene iránti fogékonyságát és zenei ízlését formálják.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zenehallgatási anyag kiválasztásakor a zenei teljességre kell törekedni. Lehetőleg teljes műveket hallgassanak meg, hiszen a tanulók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kompetenciáját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figyeljenek arra, hogy a szempontok ne tereljék el a tanulók figyelmét a mű egészének élményszerű befogadásáról.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első hat osztályban nem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kronológiai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rendbe szervezve ismertessék meg a tanulókat a zeneművekkel, hanem az életkori sajátosságok gondos figyelembevételével a kétéves ciklusok mindegyikében a zeneirodalom, a zenei stílusok és műfajok teljes spektrumából válogassanak. A nyolcosztályos iskolatípus utolsó két osztályában sor kerülhet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kronologikus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rendszerezésre, de csak az ismeretközlés szintjén. A 6 és 8 osztályos gimnáziumban a zenei stíluskorszakok tudatosítása csak a 9–10. osztály tantervének feladata. A 11-12. évfolyamon a társművészetek, tantárgyi kapcsolatok összefüggéseinek elemző, értő feldolgozására is lehetőség nyílik. Az értő, elemző, az éneklésre, zenehallgatásra építő önálló véleményalkotás elősegíti az ismeretek rendszerezését, elmélyítését.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Zenehallgatásnál – figyelve a ma felnövő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generációk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vizuális igényére – törekedjenek DVD-n elérhető koncertfelvételek bemutatására is. Használják ki az internet és a digitális tábla lehetőségeit is.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iskolai zenehallgatás célja nem lehet minden remekmű, s az összes zenei műfaj megismertetése, sokkal fontosabb a befogadói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kompetenciák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iskolai zenehallgatás mellett keresni kell a lehetőséget az élő zenehallgatásra, a rendszeres hangverseny-látogatásra, és ösztönözni a tanulókat a zenei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információk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gyűjtésére. A hangversenyek kifejezetten ahhoz a korcsoporthoz szóljanak, akikkel a látogatást teszik. Rendkívül fontos, hogy a hangverseny legyen előkészített, az órákon ismerjenek meg néhány zenei témát, a művek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kontextusát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>, majd az azt követő alkalommal beszélgetéssel segítsék az élmények feldolgozását. Használják ki a koncertpedagógia adta lehetőségeket!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05B7">
        <w:rPr>
          <w:rFonts w:ascii="Times New Roman" w:eastAsia="Calibri" w:hAnsi="Times New Roman" w:cs="Times New Roman"/>
          <w:i/>
          <w:sz w:val="24"/>
          <w:szCs w:val="24"/>
        </w:rPr>
        <w:t>Tárgyi feltételek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Szaktanterem pianínóval vagy zongorával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Megfelelő nagyságú tér a mozgáshoz, énekes játékokhoz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Megfelelő méretű, jól szellőztethető terem a kórusmunkához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Ötvonalas tábla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Mágneses tábla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Ritmushangszerek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Jó minőségű CD- és DVD-lejátszó, erősítő, hangszórók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Számítógép internetkapcsolattal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Hangtár, hozzáférhető hanganyag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496041756"/>
      <w:bookmarkStart w:id="3" w:name="_Toc23929417"/>
      <w:r w:rsidRPr="001205B7">
        <w:rPr>
          <w:rFonts w:ascii="Times New Roman" w:eastAsia="Calibri" w:hAnsi="Times New Roman" w:cs="Times New Roman"/>
          <w:sz w:val="24"/>
          <w:szCs w:val="24"/>
        </w:rPr>
        <w:t>11. évfolyam</w:t>
      </w:r>
      <w:bookmarkEnd w:id="2"/>
      <w:bookmarkEnd w:id="3"/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ének-zene tantárgy a 11.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közül támogatja az esztétikai-művészeti tudatosság és kifejezőképesség, anyanyelvi kommunikáció, idegen nyelvi kommunikáció, </w:t>
      </w:r>
      <w:r w:rsidRPr="001205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digitális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kompetencia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>, kezdeményezőképesség, vállalkozói kompetencia, hatékony, önálló tanulás fejlesztését.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ab/>
        <w:t xml:space="preserve">Ebben az életkorban a zenei stílusnak megfelelő előadásmód, a kommunikatív muzikalitás továbbfejlesztése áll a középpontban. Érdemes kisebb alkalmi együtténeklő csoportoknak is rendszeres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funkcionális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énekes feladatot adni (pl.: énekes néphagyomány felelevenítése, projektnapok zenei elemei, bensőséges közösségi-egyházi ünnepeken való aktív részvétel, osztályéneklési verseny, iskolai vetélkedők stb.).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A83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elsajátított népzenei anyag néptánc élményekhez kapcsolódik. A táncházi lehetőség felkínálása, esetleg rendszeres, projektszerű vagy tömbösített órák formájában történő megvalósítása nagymértékben segíti a dalanyag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funkcióba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kerülését. Az énekes anyagban a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és populáris zenei műfajok szemelvényei mellett nagy jelentősége van a zenehallgatás anyagainak dúdoló, kísérő, csak a követés és a minél közelebbi megismerés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improvizációs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és kreatív játékos feladatokkal gyakorolják.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ab/>
        <w:t xml:space="preserve"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interpretációk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összehasonlítása).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ének-zene tantárgy keretében korábban megszerzett tapasztalatokat és zenei ismereteket új szempontok szerint árnyaljuk (társművészetek, zenei műfajok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kronologikus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fejlődése, zenei stílusirányzatok, történelmi és irodalmi párhuzamok stb.).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Építünk a tanulók informatikai tudására és az internetkorszak hatásaira. A tanítás folyamatában az interaktivitás középpontba kerül, a tanítás-tanulás folyamatába javasoljuk a nagyobb zenei tapasztalatokkal rendelkező diákok bevonását (kiselőadások, élő zenei bemutató,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aktuális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zenei jelenségekhez, történésekhez, eseményekhez kapcsolódó vitafórum).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Nem szabad lemondani az osztályszintű éneklésről és a kóruséneklésről.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Az első 10 évfolyamon meghatározott 5 fejlesztési cél közül a 11. évfolyamon az éneklés és a zenehallgatás a releváns. A 11. évfolyam órakerethez viszonyított gazdag tárházat kínál, melynek mélységét, a más művészeti területekkel való kapcsolatrendszerét, valamint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komplexitásának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összetettségét is a helyi tanterv határozza meg. 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108"/>
        <w:gridCol w:w="5830"/>
        <w:gridCol w:w="1293"/>
      </w:tblGrid>
      <w:tr w:rsidR="001205B7" w:rsidRPr="001205B7" w:rsidTr="00E12FFE">
        <w:trPr>
          <w:trHeight w:val="72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Tematikai egység/ Fejlesztési cél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Zenei reprodukció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Éneklés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Órakeret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25 óra</w:t>
            </w:r>
          </w:p>
        </w:tc>
      </w:tr>
      <w:tr w:rsidR="001205B7" w:rsidRPr="001205B7" w:rsidTr="00E12FFE">
        <w:trPr>
          <w:trHeight w:val="2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Előzetes tudás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Korábbi években megszerzett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kompetenciák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, ismeretek, zenei élmények.</w:t>
            </w:r>
          </w:p>
        </w:tc>
      </w:tr>
      <w:tr w:rsidR="001205B7" w:rsidRPr="001205B7" w:rsidTr="00E12FFE">
        <w:trPr>
          <w:trHeight w:val="5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tanult dalanyag ébren tartása, 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használatával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az éneklési készség fejlesztése. További dalkincsbővítés, a motivált és örömteli éneklés kialakítása, helyes énektechnikával és hangképzéssel. Stílusos, kifejező, élményt adó éneklés. </w:t>
            </w:r>
          </w:p>
        </w:tc>
      </w:tr>
    </w:tbl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353010366"/>
      <w:bookmarkStart w:id="5" w:name="_Toc496041757"/>
      <w:r w:rsidRPr="001205B7">
        <w:rPr>
          <w:rFonts w:ascii="Times New Roman" w:eastAsia="Calibri" w:hAnsi="Times New Roman" w:cs="Times New Roman"/>
          <w:sz w:val="24"/>
          <w:szCs w:val="24"/>
        </w:rPr>
        <w:t>Ismeretek/fejlesztési követelmények</w:t>
      </w:r>
      <w:bookmarkEnd w:id="4"/>
      <w:bookmarkEnd w:id="5"/>
    </w:p>
    <w:tbl>
      <w:tblPr>
        <w:tblW w:w="92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828"/>
        <w:gridCol w:w="2403"/>
      </w:tblGrid>
      <w:tr w:rsidR="001205B7" w:rsidRPr="001205B7" w:rsidTr="00E12FFE">
        <w:trPr>
          <w:gridAfter w:val="1"/>
          <w:wAfter w:w="2394" w:type="dxa"/>
          <w:trHeight w:val="295"/>
        </w:trPr>
        <w:tc>
          <w:tcPr>
            <w:tcW w:w="6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Kapcsolódási pontok</w:t>
            </w:r>
          </w:p>
        </w:tc>
      </w:tr>
      <w:tr w:rsidR="001205B7" w:rsidRPr="001205B7" w:rsidTr="00E12FFE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Zeneirodalmi szemelvények éneklése tiszta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intonációval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helyes hangképzéssel az életkori sajátosságokat figyelembe véve (szükség esetén egyénre szabott kezdőhangról), a zenehallgatási anyaghoz kapcsolódóan (vokális és hangszeres művek – tanévenként 15 szemelvény).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aktuális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tevékenységhez kapcsolódó zenei anyag: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ballagás, szerenád,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táncház,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koncert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névnapi köszöntő,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iskolai ünnepélyek,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évfordulók.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Szemelvények a többszólamú énekléshez: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kánonok,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reneszánsz kórusművek,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népdalfeldolgozások,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más népek zenéjének többszólamú feldolgozása.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Néhány populáris zenei szemelvény a zenehallgatás anyagából válogatva.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Magyar nyelv és irodalom: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szövegelemzés, költői képek, népdal szimbólumok.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Idegen nyelvek: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énekes anyag eredeti nyelven.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0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Etika</w:t>
            </w:r>
            <w:proofErr w:type="gramEnd"/>
            <w:r w:rsidRPr="00120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dalanyag tartalmának üzenete.</w:t>
            </w:r>
          </w:p>
        </w:tc>
      </w:tr>
    </w:tbl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lastRenderedPageBreak/>
        <w:t>Kulcsfogalmak/ fogalmak</w:t>
      </w: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1205B7" w:rsidRPr="001205B7" w:rsidTr="00E12FFE">
        <w:trPr>
          <w:trHeight w:val="391"/>
        </w:trPr>
        <w:tc>
          <w:tcPr>
            <w:tcW w:w="1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választott dalanyaghoz kapcsolódó, a műfajra és a zenei stílusra jellemző fogalmak.</w:t>
            </w:r>
          </w:p>
        </w:tc>
      </w:tr>
    </w:tbl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78"/>
        <w:gridCol w:w="5980"/>
        <w:gridCol w:w="1173"/>
      </w:tblGrid>
      <w:tr w:rsidR="001205B7" w:rsidRPr="001205B7" w:rsidTr="00E12FFE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Tematikai egység/ Fejlesztési cél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Zenei befogadás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Órakeret 32 óra</w:t>
            </w:r>
          </w:p>
        </w:tc>
      </w:tr>
      <w:tr w:rsidR="001205B7" w:rsidRPr="001205B7" w:rsidTr="00E12FFE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Előzetes tudás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zenemű gondolati tartalmát közvetítő 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kifejezőeszközök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átélésének és értelmezésének képessége. A korábban tanult jellegzetes zeneművek részleteinek felismerése.</w:t>
            </w:r>
          </w:p>
        </w:tc>
      </w:tr>
      <w:tr w:rsidR="001205B7" w:rsidRPr="001205B7" w:rsidTr="00E12FFE">
        <w:trPr>
          <w:trHeight w:val="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befogadói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kompetencia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erősítése, az ismeretek kronológiai rendszerezésével. Zenében való tájékozottság, értékalkotás. Elemzés, szintetizálás véleményalkotás folyamán. Érvelés és vitakultúra fejlesztése.</w:t>
            </w:r>
          </w:p>
        </w:tc>
      </w:tr>
    </w:tbl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Toc353010367"/>
      <w:bookmarkStart w:id="7" w:name="_Toc496041758"/>
      <w:r w:rsidRPr="001205B7">
        <w:rPr>
          <w:rFonts w:ascii="Times New Roman" w:eastAsia="Calibri" w:hAnsi="Times New Roman" w:cs="Times New Roman"/>
          <w:sz w:val="24"/>
          <w:szCs w:val="24"/>
        </w:rPr>
        <w:t>Ismeretek/fejlesztési követelmények</w:t>
      </w:r>
      <w:bookmarkEnd w:id="6"/>
      <w:bookmarkEnd w:id="7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2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7"/>
        <w:gridCol w:w="2434"/>
      </w:tblGrid>
      <w:tr w:rsidR="001205B7" w:rsidRPr="001205B7" w:rsidTr="00E12FFE">
        <w:trPr>
          <w:gridAfter w:val="1"/>
          <w:wAfter w:w="2412" w:type="dxa"/>
          <w:trHeight w:val="20"/>
        </w:trPr>
        <w:tc>
          <w:tcPr>
            <w:tcW w:w="6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Kapcsolódási pontok</w:t>
            </w:r>
          </w:p>
        </w:tc>
      </w:tr>
      <w:tr w:rsidR="001205B7" w:rsidRPr="001205B7" w:rsidTr="00E12FFE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Az alábbi szempontok alapján válogatott és meghallgatott zenei részletek felismerése.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zenehallgatási anyag feldolgozásának módja: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a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kiválasztott zenei példa meghallgatása,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legfontosabb zenei jellemzők kiemelése és egy részének reprodukciója (ritmus, dallam, harmónia),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felvétel helye és ideje, az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előadó(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k), más kapcsolódó zenei példák, stílus meghatározása.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Javasolt témakörök, melyek a rendelkezésre álló időkeret és tematika alapján választhatóak: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1. Zene és színház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2. Az opera története Monteverditől Wagnerig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3. Singspiel/daljáték (ajánlott: Mozart, Kodály)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4. Operett (ajánlott: Offenbach, J. Strauss, Lehár, Kálmán)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Musical (ajánlott: Hegedűs a háztetőn, Az Operaház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fantomja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Rockopera (ajánlott: István a király)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7. Balett (ajánlott: Stravinsky egy-egy műve)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8. Jazztörténeti szemelvények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A populáris zene világa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10. Népzene és világzene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zenehallgatási anyag feldolgozásának szempontjai: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történelmi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háttér, adott stíluskorszak jellemzői,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a zeneszerző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jelentősége az adott műfaj fejlődéstörténetében,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a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kiválasztott mű zenei jellemzői,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a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librettó, szereplők és 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 xml:space="preserve">ábrázolásuk,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a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drámai kifejezés zenei eszközeinek megfigyelése,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  <w:lang w:val="cs-CZ"/>
              </w:rPr>
              <w:t>különböző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rendezői interpretációk.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Zene és történelem: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görög és római mitológiai történetek a zenében,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magyar történelmi események korszakonként,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világtörténelmi események korszakonként,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történelmi portrék.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Zene és irodalom: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költészet (ajánlott: Kodály és magyar költők versei, francia versek francia zeneszerzők megzenésítésében, Schubert – Goethe),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dráma (ajánlott Szentivánéji álom – Mendelssohn, Beaumarchais – Mozart, Balázs Béla – Bartók Béla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kékszakállú herceg vára),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regény, elbeszélés (Dumas – Verdi, Thomas Mann – Vajda János),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mese (Hoffmann – Csajkovszkij).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Zene és előadó-művészet: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alkotás, előadó-művészet és befogadás kapcsolata,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egy-egy zeneszerző alkotó személyisége és életpályája (ajánlott: J. S. Bach a Tamás templomban, Haydn és az Esterházy család kapcsolata),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 zeneszerzés és előadó-művészet kapcsolata (ajánlott: Chopin, Liszt),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előadó-művészi életpályák régen és ma (ajánlott: Maria Callas, Glenn Gould, mai világhírű előadó-művészeink).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i/>
                <w:sz w:val="24"/>
                <w:szCs w:val="24"/>
                <w:lang w:val="cs-CZ"/>
              </w:rPr>
              <w:lastRenderedPageBreak/>
              <w:t>Művészetek</w:t>
            </w:r>
            <w:r w:rsidRPr="001205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 mozgóképkultúra és médiaismeret:</w:t>
            </w: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tantárgyak közötti szintézis (a kortárs zenei élet jelenségei, a média szerepe a zenei tevékenységek megjelenítésében, az alkalmazott zeneszerzés és zeneművészet és a kortárs művészetek kölcsönhatása).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  <w:lang w:val="cs-CZ"/>
        </w:rPr>
        <w:t>Kulcsfogalmak</w:t>
      </w:r>
      <w:r w:rsidRPr="001205B7">
        <w:rPr>
          <w:rFonts w:ascii="Times New Roman" w:eastAsia="Calibri" w:hAnsi="Times New Roman" w:cs="Times New Roman"/>
          <w:sz w:val="24"/>
          <w:szCs w:val="24"/>
        </w:rPr>
        <w:t>/fogalmak</w:t>
      </w: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1205B7" w:rsidRPr="001205B7" w:rsidTr="00E12FFE">
        <w:trPr>
          <w:trHeight w:val="430"/>
        </w:trPr>
        <w:tc>
          <w:tcPr>
            <w:tcW w:w="18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választott modulhoz kapcsolódó fogalmak.</w:t>
            </w:r>
          </w:p>
        </w:tc>
      </w:tr>
    </w:tbl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7225"/>
      </w:tblGrid>
      <w:tr w:rsidR="001205B7" w:rsidRPr="001205B7" w:rsidTr="00E12FFE">
        <w:tc>
          <w:tcPr>
            <w:tcW w:w="19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fejlesztés várt eredményei a ciklus végén</w:t>
            </w:r>
          </w:p>
        </w:tc>
        <w:tc>
          <w:tcPr>
            <w:tcW w:w="70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tanulók az énekes anyagból 20 dalt és műrészletet részben kottából, részben emlékezetből kifejezően énekelnek, csoportosan.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Képesek néhány dallamból (népdal, műdal, zenei téma) álló csokor felidézésére egy-egy témán, műfajon, stíluskörön belül is.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Egyszerűbb két- és háromszólamú kórusművek vagy azok részletei, kánonok éneklése csoportosan. 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11. évfolyam végére a tanulók alapvető ismeretekkel rendelkeznek a zenetörténet (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kronológia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), a társművészetek és az ének-zene kapcsolódásáról.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Zenei befogadóképességük fejlődik, a befogadás pályái szélesednek a személyes – esztétikai, </w:t>
            </w:r>
            <w:proofErr w:type="gramStart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intellektuális</w:t>
            </w:r>
            <w:proofErr w:type="gramEnd"/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, gyakorlati – zenei élmények szerzése, irányított és önálló feldolgozása által.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cselekedtető zenei tevékenység mellett (éneklés) erőteljesebb hangsúlyt kap a zenében való tájékozottság, az értékalkotás, az elemzés, a szintetizálás és vitakultúra.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tanulók értékazonosítási képessége fejlődik.</w:t>
            </w:r>
          </w:p>
          <w:p w:rsidR="001205B7" w:rsidRPr="001205B7" w:rsidRDefault="001205B7" w:rsidP="001205B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5B7">
              <w:rPr>
                <w:rFonts w:ascii="Times New Roman" w:eastAsia="Calibri" w:hAnsi="Times New Roman" w:cs="Times New Roman"/>
                <w:sz w:val="24"/>
                <w:szCs w:val="24"/>
              </w:rPr>
              <w:t>A zenei tevékenységük hatással van társas kapcsolatukra (osztályközösségek, iskolai közösségek).</w:t>
            </w:r>
          </w:p>
        </w:tc>
      </w:tr>
    </w:tbl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Ajánlott zenehallgatási anyag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zenei anyag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alábbi felsorolás ajánlásokat tartalmaz. A zeneművek megadott listája a tanár egyéni választása szerint módosítható, a megadott művek azonos stílusú és műfajú művekkel kiválthatók. A megadott művek egy része olyan terjedelmű, hogy az ének-zene óra keretei között csak részletek meghallgatására van mód (pl. szimfóniatétel, daljáték, opera). A megfelelő részletek kiválasztásához a fejlesztési céloknál meghatározott tartalmak adnak </w:t>
      </w:r>
      <w:r w:rsidRPr="001205B7">
        <w:rPr>
          <w:rFonts w:ascii="Times New Roman" w:eastAsia="Calibri" w:hAnsi="Times New Roman" w:cs="Times New Roman"/>
          <w:sz w:val="24"/>
          <w:szCs w:val="24"/>
          <w:lang w:val="cs-CZ"/>
        </w:rPr>
        <w:t>iránymutatást</w:t>
      </w:r>
      <w:r w:rsidRPr="001205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 zenehallgatás célja elsősorban a tájékozódás az összefüggések, a zenei fejlődés láttatása, az önálló gyűjtőmunkára és véleményalkotásra késztetés. A zenehallgatási anyag módját és mértékét is ez határozza meg.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Népdal, hangszeres népzene, nemzetiségek zenéje, népies műdal, cigányzene, verbunkos zene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XIX. századi szerzők nemzeti táncai (Chopin, Brahms, Dvořák)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Claudio Monteverdi: Orfeo – opera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Johann Sebastian Bach: h-moll mise – részletek, BWV 232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Johann Sebastian Bach: C-dúr toccata adagio és fúga, BWV 582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Georg Friedrich Händel: Concerto grosso-k, Op. 6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Joseph Haydn: B-dúr vonósnégyes, Op. 6. No. 4. Hob. III:78, „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hajnal”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Joseph Haydn: d-moll, „Nelson” mise, Glória tétel, Hob. XXII:11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Wolfgang Amadeus Mozart: Requiem, K 626 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Ludwig van Beethoven: G-dúr zongoraverseny I. tétel, Op. 58.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Franz Schubert: A szép molnárlány (Die Schöne Müllerin), D. 795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Felix Mendelssohn-Bartholdy: e-moll hegedűverseny, Op. 64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Erkel Ferenc: Hunyadi László – részletek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Robert Schumann: Karnevál, Op. 9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Liszt Ferenc: Rigoletto parafrázis (Rigoletto Paraphrase de Concert), S.434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Liszt Ferenc: Magyar történelmi arcképek (Historische ungarische Bildnisse), S. 205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Giuseppe Verdi: Aida – opera, részletek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Richard Wagner: A nürnbergi mesterdalnokok (Die Meistersinger von Nürnberg) – nyitány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Hector Berlioz: Fantasztikus szimfónia (Symphonie fantastique), Op. 15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lastRenderedPageBreak/>
        <w:t>Johannes Brahms: Akadémiai ünnepi nyitány, c-moll, Op. 80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Nyikolaj Rimszkij-Korszakov: Spanyol capriccio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Pjotr Iljics Csajkovszkij: Olasz capriccio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Giacomo Puccini: Bohémélet (La Bohème) – opera, részletek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Szergej Rachmaninov: Nocturne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Claude Debussy: A tenger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Arnold Schönberg: Egy varsói menekült (ein Überlebender aus Warschau), Op. 46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Maurice Ravel: La Valse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Igor Stravinsky: Tűzmadár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Bartók Béla: III. zongoraverseny, BB 127.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Kodály Zoltán: Galántai táncok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Lajtha László: Op. 63. VII. szimfónia („Forradalom”, 1957). Eredeti címe „Mártírok siratója”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Anton Webern: Fünf Stücke (Öt darab) zenekarra, Op. 10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Kurtág György: Négy dal Pilinszky János verseire (1975)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Pierre Boulez: Notations I–IV.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Eötvös Péter: Három nővér – opera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>Magyar populáris zenei szemelvények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A középiskolában az énekes és a zenehallgatási anyagban megjelennek a </w:t>
      </w:r>
      <w:proofErr w:type="gramStart"/>
      <w:r w:rsidRPr="001205B7">
        <w:rPr>
          <w:rFonts w:ascii="Times New Roman" w:eastAsia="Calibri" w:hAnsi="Times New Roman" w:cs="Times New Roman"/>
          <w:sz w:val="24"/>
          <w:szCs w:val="24"/>
        </w:rPr>
        <w:t>klasszikus</w:t>
      </w:r>
      <w:proofErr w:type="gramEnd"/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értelemben vett kompozícióktól és az autentikus népzenétől különböző műfajok, stílusirányzatok is. A tanárok munkáját ezen a területen segíti Gonda János: A populáris zene antológiája c. munkája és további írásai.</w:t>
      </w:r>
    </w:p>
    <w:p w:rsidR="001205B7" w:rsidRPr="001205B7" w:rsidRDefault="001205B7" w:rsidP="001205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B7">
        <w:rPr>
          <w:rFonts w:ascii="Times New Roman" w:eastAsia="Calibri" w:hAnsi="Times New Roman" w:cs="Times New Roman"/>
          <w:sz w:val="24"/>
          <w:szCs w:val="24"/>
          <w:lang w:val="cs-CZ"/>
        </w:rPr>
        <w:t>A</w:t>
      </w:r>
      <w:r w:rsidRPr="001205B7">
        <w:rPr>
          <w:rFonts w:ascii="Times New Roman" w:eastAsia="Calibri" w:hAnsi="Times New Roman" w:cs="Times New Roman"/>
          <w:sz w:val="24"/>
          <w:szCs w:val="24"/>
        </w:rPr>
        <w:t xml:space="preserve"> magyar anyagot éneklésre is, míg a külföldi anyagot elsősorban zenehallgatásra </w:t>
      </w:r>
      <w:r w:rsidRPr="001205B7">
        <w:rPr>
          <w:rFonts w:ascii="Times New Roman" w:eastAsia="Calibri" w:hAnsi="Times New Roman" w:cs="Times New Roman"/>
          <w:sz w:val="24"/>
          <w:szCs w:val="24"/>
          <w:lang w:val="cs-CZ"/>
        </w:rPr>
        <w:t>javasoljuk</w:t>
      </w:r>
      <w:r w:rsidRPr="001205B7">
        <w:rPr>
          <w:rFonts w:ascii="Times New Roman" w:eastAsia="Calibri" w:hAnsi="Times New Roman" w:cs="Times New Roman"/>
          <w:sz w:val="24"/>
          <w:szCs w:val="24"/>
        </w:rPr>
        <w:t>. Az alábbi válogatás a rendkívül gazdag magyar anyagnak csak egy kis részlete. A felhasználható dalok köre bővíthető, alakítható. A dalokat a tanár vagy a növendékek kísérhetik gitárral és/vagy zongorán.</w:t>
      </w:r>
    </w:p>
    <w:p w:rsidR="00E8141D" w:rsidRDefault="00E8141D">
      <w:bookmarkStart w:id="8" w:name="_GoBack"/>
      <w:bookmarkEnd w:id="8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B7"/>
    <w:rsid w:val="001205B7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0B91-5A5F-4A92-BC58-E767DBD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3189</Words>
  <Characters>22009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2020-06-29T11:12:00Z</dcterms:created>
  <dcterms:modified xsi:type="dcterms:W3CDTF">2020-06-29T11:12:00Z</dcterms:modified>
</cp:coreProperties>
</file>